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804"/>
      </w:tblGrid>
      <w:tr w:rsidR="00AC0D9E" w14:paraId="7775A275" w14:textId="77777777" w:rsidTr="00301160">
        <w:trPr>
          <w:trHeight w:val="2117"/>
        </w:trPr>
        <w:tc>
          <w:tcPr>
            <w:tcW w:w="3189" w:type="dxa"/>
          </w:tcPr>
          <w:p w14:paraId="3FB60086" w14:textId="029362EF" w:rsidR="00AC0D9E" w:rsidRDefault="00AC0D9E">
            <w:pPr>
              <w:spacing w:before="400"/>
              <w:jc w:val="center"/>
              <w:rPr>
                <w:rFonts w:ascii="Verdana" w:hAnsi="Verdana"/>
              </w:rPr>
            </w:pPr>
          </w:p>
        </w:tc>
        <w:tc>
          <w:tcPr>
            <w:tcW w:w="6804" w:type="dxa"/>
          </w:tcPr>
          <w:p w14:paraId="6E92E86C" w14:textId="48378B7D" w:rsidR="00C34F76" w:rsidRDefault="00AC0D9E" w:rsidP="00C34F76">
            <w:pPr>
              <w:pStyle w:val="Titre1"/>
              <w:spacing w:before="0"/>
              <w:jc w:val="center"/>
              <w:rPr>
                <w:rFonts w:ascii="Verdana" w:hAnsi="Verdana"/>
                <w:b w:val="0"/>
                <w:i/>
                <w:color w:val="0000FF"/>
                <w:kern w:val="0"/>
                <w:sz w:val="20"/>
              </w:rPr>
            </w:pPr>
            <w:r>
              <w:rPr>
                <w:rFonts w:ascii="Verdana" w:hAnsi="Verdana"/>
                <w:b w:val="0"/>
              </w:rPr>
              <w:br/>
              <w:t xml:space="preserve">PROCEDURES </w:t>
            </w:r>
            <w:r w:rsidR="00F50418">
              <w:rPr>
                <w:rFonts w:ascii="Verdana" w:hAnsi="Verdana"/>
                <w:b w:val="0"/>
              </w:rPr>
              <w:t xml:space="preserve">FORMALISEES </w:t>
            </w:r>
            <w:r w:rsidR="00432228">
              <w:rPr>
                <w:rFonts w:ascii="Verdana" w:hAnsi="Verdana"/>
                <w:b w:val="0"/>
              </w:rPr>
              <w:t>SUPERIEURES AUX SEUILS EUROPEENS</w:t>
            </w:r>
            <w:r w:rsidR="0043643E">
              <w:rPr>
                <w:rFonts w:ascii="Verdana" w:hAnsi="Verdana"/>
                <w:b w:val="0"/>
              </w:rPr>
              <w:t xml:space="preserve"> </w:t>
            </w:r>
            <w:r w:rsidR="00C34F76">
              <w:rPr>
                <w:rFonts w:ascii="Verdana" w:hAnsi="Verdana"/>
                <w:b w:val="0"/>
                <w:i/>
                <w:color w:val="0000FF"/>
                <w:kern w:val="0"/>
                <w:sz w:val="20"/>
              </w:rPr>
              <w:t>(</w:t>
            </w:r>
            <w:r w:rsidR="00A70F49">
              <w:rPr>
                <w:rFonts w:ascii="Verdana" w:hAnsi="Verdana"/>
                <w:b w:val="0"/>
                <w:i/>
                <w:color w:val="0000FF"/>
                <w:kern w:val="0"/>
                <w:sz w:val="20"/>
              </w:rPr>
              <w:t>&gt; à</w:t>
            </w:r>
            <w:r w:rsidR="00C34F76">
              <w:rPr>
                <w:rFonts w:ascii="Verdana" w:hAnsi="Verdana"/>
                <w:b w:val="0"/>
                <w:i/>
                <w:color w:val="0000FF"/>
                <w:kern w:val="0"/>
                <w:sz w:val="20"/>
              </w:rPr>
              <w:t xml:space="preserve"> 21</w:t>
            </w:r>
            <w:r w:rsidR="000A5A3D">
              <w:rPr>
                <w:rFonts w:ascii="Verdana" w:hAnsi="Verdana"/>
                <w:b w:val="0"/>
                <w:i/>
                <w:color w:val="0000FF"/>
                <w:kern w:val="0"/>
                <w:sz w:val="20"/>
              </w:rPr>
              <w:t>5</w:t>
            </w:r>
            <w:r w:rsidR="00C34F76">
              <w:rPr>
                <w:rFonts w:ascii="Verdana" w:hAnsi="Verdana"/>
                <w:b w:val="0"/>
                <w:i/>
                <w:color w:val="0000FF"/>
                <w:kern w:val="0"/>
                <w:sz w:val="20"/>
              </w:rPr>
              <w:t> 000 € HT pour FCS et</w:t>
            </w:r>
          </w:p>
          <w:p w14:paraId="14EB7677" w14:textId="6454684E" w:rsidR="00C34F76" w:rsidRDefault="00A70F49" w:rsidP="00C34F76">
            <w:pPr>
              <w:pStyle w:val="Titre1"/>
              <w:spacing w:before="0"/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i/>
                <w:color w:val="0000FF"/>
                <w:kern w:val="0"/>
                <w:sz w:val="20"/>
              </w:rPr>
              <w:t xml:space="preserve">(&gt; à </w:t>
            </w:r>
            <w:r w:rsidR="00C34F76">
              <w:rPr>
                <w:rFonts w:ascii="Verdana" w:hAnsi="Verdana"/>
                <w:b w:val="0"/>
                <w:i/>
                <w:color w:val="0000FF"/>
                <w:kern w:val="0"/>
                <w:sz w:val="20"/>
              </w:rPr>
              <w:t>5 3</w:t>
            </w:r>
            <w:r w:rsidR="000A5A3D">
              <w:rPr>
                <w:rFonts w:ascii="Verdana" w:hAnsi="Verdana"/>
                <w:b w:val="0"/>
                <w:i/>
                <w:color w:val="0000FF"/>
                <w:kern w:val="0"/>
                <w:sz w:val="20"/>
              </w:rPr>
              <w:t>82</w:t>
            </w:r>
            <w:r w:rsidR="00C34F76">
              <w:rPr>
                <w:rFonts w:ascii="Verdana" w:hAnsi="Verdana"/>
                <w:b w:val="0"/>
                <w:i/>
                <w:color w:val="0000FF"/>
                <w:kern w:val="0"/>
                <w:sz w:val="20"/>
              </w:rPr>
              <w:t xml:space="preserve"> 000 € HT pour travaux = seuils applicables </w:t>
            </w:r>
            <w:r w:rsidR="000A5A3D">
              <w:rPr>
                <w:rFonts w:ascii="Verdana" w:hAnsi="Verdana"/>
                <w:b w:val="0"/>
                <w:i/>
                <w:color w:val="0000FF"/>
                <w:kern w:val="0"/>
                <w:sz w:val="20"/>
              </w:rPr>
              <w:t xml:space="preserve">depuis le </w:t>
            </w:r>
            <w:r w:rsidR="00C34F76">
              <w:rPr>
                <w:rFonts w:ascii="Verdana" w:hAnsi="Verdana"/>
                <w:b w:val="0"/>
                <w:i/>
                <w:color w:val="0000FF"/>
                <w:kern w:val="0"/>
                <w:sz w:val="20"/>
              </w:rPr>
              <w:t xml:space="preserve"> 1</w:t>
            </w:r>
            <w:r w:rsidR="00C34F76">
              <w:rPr>
                <w:rFonts w:ascii="Verdana" w:hAnsi="Verdana"/>
                <w:b w:val="0"/>
                <w:i/>
                <w:color w:val="0000FF"/>
                <w:kern w:val="0"/>
                <w:sz w:val="20"/>
                <w:vertAlign w:val="superscript"/>
              </w:rPr>
              <w:t>er</w:t>
            </w:r>
            <w:r w:rsidR="00C34F76">
              <w:rPr>
                <w:rFonts w:ascii="Verdana" w:hAnsi="Verdana"/>
                <w:b w:val="0"/>
                <w:i/>
                <w:color w:val="0000FF"/>
                <w:kern w:val="0"/>
                <w:sz w:val="20"/>
              </w:rPr>
              <w:t xml:space="preserve"> janvier 202</w:t>
            </w:r>
            <w:r w:rsidR="000A5A3D">
              <w:rPr>
                <w:rFonts w:ascii="Verdana" w:hAnsi="Verdana"/>
                <w:b w:val="0"/>
                <w:i/>
                <w:color w:val="0000FF"/>
                <w:kern w:val="0"/>
                <w:sz w:val="20"/>
              </w:rPr>
              <w:t>2</w:t>
            </w:r>
            <w:r w:rsidR="00C34F76">
              <w:rPr>
                <w:rFonts w:ascii="Verdana" w:hAnsi="Verdana"/>
                <w:b w:val="0"/>
                <w:i/>
                <w:color w:val="0000FF"/>
                <w:kern w:val="0"/>
                <w:sz w:val="20"/>
              </w:rPr>
              <w:t>)</w:t>
            </w:r>
          </w:p>
          <w:p w14:paraId="3D42D6A3" w14:textId="4D73CD2C" w:rsidR="00AC0D9E" w:rsidRDefault="00AC0D9E">
            <w:pPr>
              <w:pStyle w:val="Titre1"/>
              <w:spacing w:before="0"/>
              <w:jc w:val="center"/>
              <w:rPr>
                <w:rFonts w:ascii="Comic Sans MS" w:hAnsi="Comic Sans MS"/>
                <w:b w:val="0"/>
              </w:rPr>
            </w:pPr>
            <w:r>
              <w:rPr>
                <w:rFonts w:ascii="Verdana" w:hAnsi="Verdana"/>
                <w:b w:val="0"/>
              </w:rPr>
              <w:t xml:space="preserve">RAPPORT D’ANALYSE DES </w:t>
            </w:r>
            <w:r w:rsidR="007E7CAF">
              <w:rPr>
                <w:rFonts w:ascii="Verdana" w:hAnsi="Verdana"/>
                <w:b w:val="0"/>
              </w:rPr>
              <w:t xml:space="preserve">CANDIDATURES ET DES </w:t>
            </w:r>
            <w:r>
              <w:rPr>
                <w:rFonts w:ascii="Verdana" w:hAnsi="Verdana"/>
                <w:b w:val="0"/>
              </w:rPr>
              <w:t>OFFRES</w:t>
            </w:r>
          </w:p>
          <w:p w14:paraId="4830F2D9" w14:textId="77777777" w:rsidR="00AC0D9E" w:rsidRDefault="00AC0D9E">
            <w:pPr>
              <w:jc w:val="center"/>
              <w:rPr>
                <w:rFonts w:ascii="Comic Sans MS" w:hAnsi="Comic Sans MS"/>
                <w:b/>
                <w:sz w:val="22"/>
              </w:rPr>
            </w:pPr>
          </w:p>
          <w:p w14:paraId="18E13B30" w14:textId="76D326D3" w:rsidR="00AC0D9E" w:rsidRDefault="00AC0D9E">
            <w:pP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COMMISSION D’APPEL D’OFFRES du </w:t>
            </w:r>
            <w:r w:rsidR="00026ECB">
              <w:rPr>
                <w:rFonts w:ascii="Verdana" w:hAnsi="Verdana"/>
                <w:b/>
                <w:sz w:val="22"/>
              </w:rPr>
              <w:t>………………</w:t>
            </w:r>
          </w:p>
          <w:p w14:paraId="3C2F239A" w14:textId="77777777" w:rsidR="00AC0D9E" w:rsidRDefault="00AC0D9E" w:rsidP="00855248">
            <w:pPr>
              <w:rPr>
                <w:rFonts w:ascii="Verdana" w:hAnsi="Verdana"/>
                <w:b/>
                <w:sz w:val="22"/>
              </w:rPr>
            </w:pPr>
          </w:p>
        </w:tc>
      </w:tr>
    </w:tbl>
    <w:p w14:paraId="76E668B3" w14:textId="77777777" w:rsidR="00AC0D9E" w:rsidRDefault="00AC0D9E">
      <w:pPr>
        <w:pStyle w:val="Retraitcorpsdetexte"/>
        <w:jc w:val="both"/>
        <w:rPr>
          <w:rFonts w:ascii="Comic Sans MS" w:hAnsi="Comic Sans MS"/>
          <w:b/>
          <w:sz w:val="16"/>
        </w:rPr>
      </w:pPr>
    </w:p>
    <w:p w14:paraId="004B8129" w14:textId="77777777" w:rsidR="00AC0D9E" w:rsidRPr="00043DF7" w:rsidRDefault="00AC0D9E">
      <w:pPr>
        <w:pStyle w:val="Retraitcorpsdetexte"/>
        <w:jc w:val="both"/>
        <w:rPr>
          <w:rFonts w:ascii="Verdana" w:hAnsi="Verdana" w:cs="Arial"/>
          <w:sz w:val="20"/>
        </w:rPr>
      </w:pPr>
      <w:r w:rsidRPr="00043DF7">
        <w:rPr>
          <w:rFonts w:ascii="Verdana" w:hAnsi="Verdana" w:cs="Arial"/>
          <w:sz w:val="20"/>
        </w:rPr>
        <w:t>Pôle :</w:t>
      </w:r>
      <w:r w:rsidRPr="00043DF7">
        <w:rPr>
          <w:rFonts w:ascii="Verdana" w:hAnsi="Verdana" w:cs="Arial"/>
          <w:sz w:val="20"/>
        </w:rPr>
        <w:tab/>
      </w:r>
      <w:r w:rsidRPr="00043DF7">
        <w:rPr>
          <w:rFonts w:ascii="Verdana" w:hAnsi="Verdana" w:cs="Arial"/>
          <w:sz w:val="20"/>
        </w:rPr>
        <w:tab/>
      </w:r>
      <w:r w:rsidRPr="00043DF7">
        <w:rPr>
          <w:rFonts w:ascii="Verdana" w:hAnsi="Verdana" w:cs="Arial"/>
          <w:sz w:val="20"/>
        </w:rPr>
        <w:tab/>
      </w:r>
      <w:r w:rsidRPr="00043DF7">
        <w:rPr>
          <w:rFonts w:ascii="Verdana" w:hAnsi="Verdana" w:cs="Arial"/>
          <w:sz w:val="20"/>
        </w:rPr>
        <w:tab/>
        <w:t xml:space="preserve">Direction : </w:t>
      </w:r>
      <w:r w:rsidRPr="00043DF7">
        <w:rPr>
          <w:rFonts w:ascii="Verdana" w:hAnsi="Verdana" w:cs="Arial"/>
          <w:sz w:val="20"/>
        </w:rPr>
        <w:tab/>
      </w:r>
      <w:r w:rsidRPr="00043DF7">
        <w:rPr>
          <w:rFonts w:ascii="Verdana" w:hAnsi="Verdana" w:cs="Arial"/>
          <w:sz w:val="20"/>
        </w:rPr>
        <w:tab/>
      </w:r>
      <w:r w:rsidRPr="00043DF7">
        <w:rPr>
          <w:rFonts w:ascii="Verdana" w:hAnsi="Verdana" w:cs="Arial"/>
          <w:sz w:val="20"/>
        </w:rPr>
        <w:tab/>
      </w:r>
      <w:r w:rsidRPr="00043DF7">
        <w:rPr>
          <w:rFonts w:ascii="Verdana" w:hAnsi="Verdana" w:cs="Arial"/>
          <w:sz w:val="20"/>
        </w:rPr>
        <w:tab/>
        <w:t>Service :</w:t>
      </w:r>
    </w:p>
    <w:p w14:paraId="6BA6A52F" w14:textId="77777777" w:rsidR="00AC0D9E" w:rsidRDefault="00AC0D9E">
      <w:pPr>
        <w:pStyle w:val="Retraitcorpsdetexte"/>
        <w:jc w:val="both"/>
        <w:rPr>
          <w:rFonts w:ascii="Comic Sans MS" w:hAnsi="Comic Sans MS"/>
          <w:b/>
          <w:sz w:val="22"/>
        </w:rPr>
      </w:pPr>
    </w:p>
    <w:p w14:paraId="731BEB1E" w14:textId="77777777" w:rsidR="00AC0D9E" w:rsidRPr="00B8715A" w:rsidRDefault="00AC0D9E">
      <w:pPr>
        <w:pStyle w:val="Retraitcorpsdetexte"/>
        <w:numPr>
          <w:ilvl w:val="0"/>
          <w:numId w:val="4"/>
        </w:numPr>
        <w:pBdr>
          <w:bottom w:val="single" w:sz="4" w:space="1" w:color="auto"/>
        </w:pBdr>
        <w:ind w:right="-661"/>
        <w:jc w:val="both"/>
        <w:rPr>
          <w:rFonts w:ascii="Verdana" w:hAnsi="Verdana"/>
          <w:b/>
          <w:szCs w:val="24"/>
        </w:rPr>
      </w:pPr>
      <w:r w:rsidRPr="00B8715A">
        <w:rPr>
          <w:rFonts w:ascii="Verdana" w:hAnsi="Verdana"/>
          <w:b/>
          <w:szCs w:val="24"/>
        </w:rPr>
        <w:t>- Objet de la consultation</w:t>
      </w:r>
    </w:p>
    <w:p w14:paraId="1117CD78" w14:textId="77777777" w:rsidR="00AC0D9E" w:rsidRDefault="00AC0D9E">
      <w:pPr>
        <w:pStyle w:val="Retraitcorpsdetexte"/>
        <w:ind w:left="709" w:right="-661"/>
        <w:jc w:val="both"/>
        <w:rPr>
          <w:rFonts w:ascii="Verdana" w:hAnsi="Verdana"/>
          <w:b/>
          <w:i/>
          <w:sz w:val="20"/>
        </w:rPr>
      </w:pPr>
    </w:p>
    <w:p w14:paraId="593239E7" w14:textId="77777777" w:rsidR="00AC0D9E" w:rsidRDefault="00AC0D9E">
      <w:pPr>
        <w:pStyle w:val="Retraitcorpsdetexte"/>
        <w:numPr>
          <w:ilvl w:val="0"/>
          <w:numId w:val="6"/>
        </w:numPr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Rappel de l’objet de la consultation et du contexte général de l’opération</w:t>
      </w:r>
    </w:p>
    <w:p w14:paraId="2AAFBEFC" w14:textId="77777777" w:rsidR="00AC0D9E" w:rsidRDefault="00AC0D9E">
      <w:pPr>
        <w:pStyle w:val="Retraitcorpsdetexte"/>
        <w:ind w:left="709"/>
        <w:jc w:val="both"/>
        <w:rPr>
          <w:rFonts w:ascii="Verdana" w:hAnsi="Verdana"/>
          <w:b/>
          <w:i/>
          <w:sz w:val="20"/>
        </w:rPr>
      </w:pPr>
    </w:p>
    <w:p w14:paraId="75B50EFB" w14:textId="77777777" w:rsidR="00C61672" w:rsidRDefault="00C61672">
      <w:pPr>
        <w:pStyle w:val="Retraitcorpsdetexte"/>
        <w:ind w:left="709"/>
        <w:jc w:val="both"/>
        <w:rPr>
          <w:rFonts w:ascii="Verdana" w:hAnsi="Verdana"/>
          <w:b/>
          <w:i/>
          <w:sz w:val="20"/>
        </w:rPr>
      </w:pPr>
    </w:p>
    <w:p w14:paraId="333EA449" w14:textId="23AB022A" w:rsidR="00AC0D9E" w:rsidRPr="00EF1A58" w:rsidRDefault="00AC0D9E">
      <w:pPr>
        <w:pStyle w:val="Retraitcorpsdetexte"/>
        <w:numPr>
          <w:ilvl w:val="0"/>
          <w:numId w:val="4"/>
        </w:numPr>
        <w:pBdr>
          <w:bottom w:val="single" w:sz="4" w:space="1" w:color="auto"/>
        </w:pBdr>
        <w:ind w:right="-661"/>
        <w:jc w:val="both"/>
        <w:rPr>
          <w:rFonts w:ascii="Verdana" w:hAnsi="Verdana"/>
          <w:b/>
          <w:szCs w:val="24"/>
        </w:rPr>
      </w:pPr>
      <w:r w:rsidRPr="00EF1A58">
        <w:rPr>
          <w:rFonts w:ascii="Verdana" w:hAnsi="Verdana"/>
          <w:b/>
          <w:szCs w:val="24"/>
        </w:rPr>
        <w:t xml:space="preserve">- Procédure </w:t>
      </w:r>
      <w:r w:rsidR="00C945EB">
        <w:rPr>
          <w:rFonts w:ascii="Verdana" w:hAnsi="Verdana"/>
          <w:b/>
          <w:szCs w:val="24"/>
        </w:rPr>
        <w:t>et caractéristiques du marché</w:t>
      </w:r>
      <w:r w:rsidR="00645A71">
        <w:rPr>
          <w:rFonts w:ascii="Verdana" w:hAnsi="Verdana"/>
          <w:b/>
          <w:szCs w:val="24"/>
        </w:rPr>
        <w:t xml:space="preserve"> public</w:t>
      </w:r>
    </w:p>
    <w:p w14:paraId="05315D17" w14:textId="77777777" w:rsidR="00AC0D9E" w:rsidRDefault="00AC0D9E">
      <w:pPr>
        <w:pStyle w:val="Retraitcorpsdetexte"/>
        <w:jc w:val="both"/>
        <w:rPr>
          <w:rFonts w:ascii="Verdana" w:hAnsi="Verdana"/>
          <w:b/>
          <w:i/>
          <w:sz w:val="20"/>
        </w:rPr>
      </w:pPr>
    </w:p>
    <w:p w14:paraId="51CCE34B" w14:textId="63435333" w:rsidR="00855248" w:rsidRDefault="009F5E71" w:rsidP="00C61672">
      <w:pPr>
        <w:pStyle w:val="Retraitcorpsdetexte"/>
        <w:tabs>
          <w:tab w:val="right" w:pos="9404"/>
        </w:tabs>
        <w:ind w:left="360"/>
        <w:jc w:val="both"/>
        <w:rPr>
          <w:rFonts w:ascii="Verdana" w:hAnsi="Verdana"/>
          <w:b/>
          <w:i/>
          <w:sz w:val="20"/>
          <w:u w:val="single"/>
        </w:rPr>
      </w:pPr>
      <w:r>
        <w:rPr>
          <w:rFonts w:ascii="Verdana" w:hAnsi="Verdana"/>
          <w:b/>
          <w:i/>
          <w:sz w:val="20"/>
          <w:u w:val="single"/>
        </w:rPr>
        <w:t xml:space="preserve">2.1 </w:t>
      </w:r>
      <w:r w:rsidR="00984E49">
        <w:rPr>
          <w:rFonts w:ascii="Verdana" w:hAnsi="Verdana"/>
          <w:b/>
          <w:i/>
          <w:sz w:val="20"/>
          <w:u w:val="single"/>
        </w:rPr>
        <w:t>-</w:t>
      </w:r>
      <w:r>
        <w:rPr>
          <w:rFonts w:ascii="Verdana" w:hAnsi="Verdana"/>
          <w:b/>
          <w:i/>
          <w:sz w:val="20"/>
          <w:u w:val="single"/>
        </w:rPr>
        <w:t xml:space="preserve"> Caractéristiques </w:t>
      </w:r>
      <w:r w:rsidR="00855248">
        <w:rPr>
          <w:rFonts w:ascii="Verdana" w:hAnsi="Verdana"/>
          <w:b/>
          <w:i/>
          <w:sz w:val="20"/>
          <w:u w:val="single"/>
        </w:rPr>
        <w:t>générales</w:t>
      </w:r>
    </w:p>
    <w:p w14:paraId="3C3886F8" w14:textId="77777777" w:rsidR="00855248" w:rsidRPr="00855248" w:rsidRDefault="00855248" w:rsidP="00855248">
      <w:pPr>
        <w:pStyle w:val="Retraitcorpsdetexte"/>
        <w:ind w:left="360"/>
        <w:jc w:val="both"/>
        <w:rPr>
          <w:rFonts w:ascii="Verdana" w:hAnsi="Verdana"/>
          <w:b/>
          <w:i/>
          <w:sz w:val="20"/>
          <w:u w:val="single"/>
        </w:rPr>
      </w:pPr>
    </w:p>
    <w:p w14:paraId="2CED5271" w14:textId="77777777" w:rsidR="00BE056C" w:rsidRDefault="00AC0D9E" w:rsidP="00432228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2835"/>
          <w:tab w:val="left" w:pos="3261"/>
          <w:tab w:val="left" w:pos="6521"/>
        </w:tabs>
        <w:spacing w:before="60" w:after="60"/>
        <w:ind w:left="2832" w:hanging="2832"/>
        <w:jc w:val="both"/>
        <w:rPr>
          <w:rFonts w:ascii="Verdana" w:hAnsi="Verdana"/>
        </w:rPr>
      </w:pPr>
      <w:r>
        <w:rPr>
          <w:rFonts w:ascii="Verdana" w:hAnsi="Verdana"/>
        </w:rPr>
        <w:t xml:space="preserve">Nature de la procédure : </w:t>
      </w:r>
      <w:r>
        <w:rPr>
          <w:rFonts w:ascii="Verdana" w:hAnsi="Verdana"/>
        </w:rPr>
        <w:tab/>
      </w:r>
    </w:p>
    <w:p w14:paraId="5B07A156" w14:textId="7F6D3F4E" w:rsidR="00BE056C" w:rsidRDefault="00BE056C" w:rsidP="00BE056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2835"/>
          <w:tab w:val="left" w:pos="3261"/>
          <w:tab w:val="left" w:pos="6521"/>
        </w:tabs>
        <w:spacing w:before="60" w:after="60"/>
        <w:ind w:left="2832" w:hanging="2832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E761E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E761E8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Appel d’offres ouvert (L2124-2 et R2124-2)</w:t>
      </w:r>
    </w:p>
    <w:p w14:paraId="4EC5508F" w14:textId="77777777" w:rsidR="00BE056C" w:rsidRDefault="00BE056C" w:rsidP="00BE056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2835"/>
          <w:tab w:val="left" w:pos="3261"/>
          <w:tab w:val="left" w:pos="6521"/>
        </w:tabs>
        <w:spacing w:before="60" w:after="60"/>
        <w:ind w:left="2832" w:hanging="2832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E761E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E761E8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Appel d’offres restreint (L2124-2 et R2124-2)</w:t>
      </w:r>
      <w:r>
        <w:rPr>
          <w:rFonts w:ascii="Verdana" w:hAnsi="Verdana"/>
        </w:rPr>
        <w:tab/>
      </w:r>
    </w:p>
    <w:p w14:paraId="02B06282" w14:textId="77777777" w:rsidR="00BE056C" w:rsidRPr="00AE5305" w:rsidRDefault="00BE056C" w:rsidP="00BE056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2835"/>
          <w:tab w:val="left" w:pos="3261"/>
          <w:tab w:val="left" w:pos="6521"/>
        </w:tabs>
        <w:spacing w:before="60" w:after="60"/>
        <w:ind w:left="2832" w:hanging="2832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ab/>
      </w:r>
      <w:r w:rsidRPr="00E761E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E761E8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BB05B8">
        <w:rPr>
          <w:rFonts w:ascii="Verdana" w:hAnsi="Verdana"/>
        </w:rPr>
        <w:t xml:space="preserve">Procédure avec négociation (après AO </w:t>
      </w:r>
      <w:r w:rsidRPr="00AE5305">
        <w:rPr>
          <w:rFonts w:ascii="Verdana" w:hAnsi="Verdana"/>
        </w:rPr>
        <w:t>infructueux</w:t>
      </w:r>
      <w:r w:rsidRPr="00AE5305">
        <w:rPr>
          <w:rFonts w:ascii="Verdana" w:hAnsi="Verdana"/>
          <w:sz w:val="18"/>
        </w:rPr>
        <w:t>) (L2124-3 et R2124-3)</w:t>
      </w:r>
    </w:p>
    <w:p w14:paraId="43BFBF90" w14:textId="77777777" w:rsidR="00BE056C" w:rsidRPr="00AE5305" w:rsidRDefault="00BE056C" w:rsidP="00BE056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2835"/>
          <w:tab w:val="left" w:pos="3261"/>
          <w:tab w:val="left" w:pos="6521"/>
        </w:tabs>
        <w:spacing w:before="60" w:after="60"/>
        <w:ind w:left="2832" w:hanging="2832"/>
        <w:jc w:val="both"/>
        <w:rPr>
          <w:rFonts w:ascii="Verdana" w:hAnsi="Verdana"/>
          <w:sz w:val="18"/>
        </w:rPr>
      </w:pPr>
      <w:r w:rsidRPr="00AE5305">
        <w:rPr>
          <w:rFonts w:ascii="Verdana" w:hAnsi="Verdana"/>
          <w:sz w:val="18"/>
        </w:rPr>
        <w:tab/>
      </w:r>
      <w:r w:rsidRPr="00AE5305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E5305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AE5305">
        <w:rPr>
          <w:rFonts w:ascii="Verdana" w:hAnsi="Verdana"/>
        </w:rPr>
        <w:fldChar w:fldCharType="end"/>
      </w:r>
      <w:r w:rsidRPr="00AE5305">
        <w:rPr>
          <w:rFonts w:ascii="Verdana" w:hAnsi="Verdana"/>
        </w:rPr>
        <w:t xml:space="preserve"> </w:t>
      </w:r>
      <w:r w:rsidRPr="00AE5305">
        <w:rPr>
          <w:rFonts w:ascii="Verdana" w:hAnsi="Verdana"/>
        </w:rPr>
        <w:tab/>
        <w:t>Procédure avec négociation (autre</w:t>
      </w:r>
      <w:r w:rsidRPr="00AE5305">
        <w:rPr>
          <w:rFonts w:ascii="Verdana" w:hAnsi="Verdana"/>
          <w:sz w:val="18"/>
        </w:rPr>
        <w:t>) (L2124-3 et R2124-3)</w:t>
      </w:r>
    </w:p>
    <w:p w14:paraId="2E24C2D8" w14:textId="77777777" w:rsidR="00BE056C" w:rsidRPr="00AE5305" w:rsidRDefault="00BE056C" w:rsidP="00BE056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2835"/>
          <w:tab w:val="left" w:pos="3261"/>
          <w:tab w:val="left" w:pos="6521"/>
        </w:tabs>
        <w:spacing w:before="60" w:after="60"/>
        <w:jc w:val="both"/>
        <w:rPr>
          <w:rFonts w:ascii="Verdana" w:hAnsi="Verdana"/>
        </w:rPr>
      </w:pPr>
      <w:r w:rsidRPr="00AE5305">
        <w:rPr>
          <w:rFonts w:ascii="Verdana" w:hAnsi="Verdana"/>
          <w:sz w:val="18"/>
        </w:rPr>
        <w:tab/>
      </w:r>
      <w:r w:rsidRPr="00AE5305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E5305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AE5305">
        <w:rPr>
          <w:rFonts w:ascii="Verdana" w:hAnsi="Verdana"/>
        </w:rPr>
        <w:fldChar w:fldCharType="end"/>
      </w:r>
      <w:r w:rsidRPr="00AE5305">
        <w:rPr>
          <w:rFonts w:ascii="Verdana" w:hAnsi="Verdana"/>
        </w:rPr>
        <w:t xml:space="preserve"> </w:t>
      </w:r>
      <w:r w:rsidRPr="00AE5305">
        <w:rPr>
          <w:rFonts w:ascii="Verdana" w:hAnsi="Verdana"/>
        </w:rPr>
        <w:tab/>
        <w:t>Dialogue compétitif (L2124-4 et R2124-5)</w:t>
      </w:r>
    </w:p>
    <w:p w14:paraId="37481688" w14:textId="5484306B" w:rsidR="00BE056C" w:rsidRDefault="00BE056C" w:rsidP="00F1185B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2835"/>
          <w:tab w:val="left" w:pos="3261"/>
          <w:tab w:val="left" w:pos="6521"/>
        </w:tabs>
        <w:spacing w:before="60" w:after="60"/>
        <w:ind w:left="2832" w:hanging="2832"/>
        <w:jc w:val="both"/>
        <w:rPr>
          <w:rFonts w:ascii="Verdana" w:hAnsi="Verdana"/>
        </w:rPr>
      </w:pPr>
      <w:r w:rsidRPr="00AE5305">
        <w:rPr>
          <w:rFonts w:ascii="Verdana" w:hAnsi="Verdana"/>
        </w:rPr>
        <w:tab/>
      </w:r>
    </w:p>
    <w:p w14:paraId="7110D342" w14:textId="7A35B74F" w:rsidR="00AC0D9E" w:rsidRDefault="00AC0D9E" w:rsidP="009F5E71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2268"/>
          <w:tab w:val="left" w:pos="3969"/>
          <w:tab w:val="left" w:pos="9072"/>
        </w:tabs>
        <w:spacing w:before="60" w:after="60"/>
        <w:ind w:left="2265" w:hanging="2265"/>
        <w:jc w:val="both"/>
        <w:rPr>
          <w:rFonts w:ascii="Verdana" w:hAnsi="Verdana"/>
        </w:rPr>
      </w:pPr>
      <w:r>
        <w:rPr>
          <w:rFonts w:ascii="Verdana" w:hAnsi="Verdana"/>
        </w:rPr>
        <w:t>Article</w:t>
      </w:r>
      <w:r w:rsidR="00BE056C">
        <w:rPr>
          <w:rFonts w:ascii="Verdana" w:hAnsi="Verdana"/>
        </w:rPr>
        <w:t>(</w:t>
      </w:r>
      <w:r>
        <w:rPr>
          <w:rFonts w:ascii="Verdana" w:hAnsi="Verdana"/>
        </w:rPr>
        <w:t>s</w:t>
      </w:r>
      <w:r w:rsidR="00BE056C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 w:rsidR="009F5E71">
        <w:rPr>
          <w:rFonts w:ascii="Verdana" w:hAnsi="Verdana"/>
        </w:rPr>
        <w:t xml:space="preserve">du </w:t>
      </w:r>
      <w:r w:rsidR="00BE056C">
        <w:rPr>
          <w:rFonts w:ascii="Verdana" w:hAnsi="Verdana"/>
        </w:rPr>
        <w:t>code de la commande publique</w:t>
      </w:r>
      <w:r>
        <w:rPr>
          <w:rFonts w:ascii="Verdana" w:hAnsi="Verdana"/>
        </w:rPr>
        <w:t xml:space="preserve"> : </w:t>
      </w:r>
      <w:r>
        <w:rPr>
          <w:rFonts w:ascii="Verdana" w:hAnsi="Verdana"/>
          <w:i/>
          <w:color w:val="0000FF"/>
        </w:rPr>
        <w:t>à préciser</w:t>
      </w:r>
      <w:r>
        <w:rPr>
          <w:rFonts w:ascii="Verdana" w:hAnsi="Verdana"/>
        </w:rPr>
        <w:tab/>
      </w:r>
    </w:p>
    <w:p w14:paraId="2D8579CC" w14:textId="77777777" w:rsidR="00AC0D9E" w:rsidRDefault="00AC0D9E" w:rsidP="009F5E71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right" w:leader="dot" w:pos="9072"/>
        </w:tabs>
        <w:spacing w:before="60" w:after="60"/>
        <w:jc w:val="both"/>
        <w:rPr>
          <w:rFonts w:ascii="Verdana" w:hAnsi="Verdana"/>
        </w:rPr>
      </w:pPr>
    </w:p>
    <w:p w14:paraId="749E5375" w14:textId="0EC62989" w:rsidR="00AC0D9E" w:rsidRDefault="00AC0D9E" w:rsidP="00C9224F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2835"/>
          <w:tab w:val="left" w:pos="4820"/>
          <w:tab w:val="left" w:pos="7371"/>
          <w:tab w:val="right" w:leader="dot" w:pos="9072"/>
        </w:tabs>
        <w:spacing w:before="60" w:after="60"/>
        <w:jc w:val="both"/>
        <w:rPr>
          <w:rFonts w:ascii="Verdana" w:hAnsi="Verdana"/>
        </w:rPr>
      </w:pPr>
      <w:r>
        <w:rPr>
          <w:rFonts w:ascii="Verdana" w:hAnsi="Verdana"/>
        </w:rPr>
        <w:t>Type de marché</w:t>
      </w:r>
      <w:r w:rsidR="00C9224F">
        <w:rPr>
          <w:rFonts w:ascii="Verdana" w:hAnsi="Verdana"/>
        </w:rPr>
        <w:t xml:space="preserve"> public</w:t>
      </w:r>
      <w:r w:rsidR="00C9224F">
        <w:rPr>
          <w:rFonts w:ascii="Verdana" w:hAnsi="Verdana"/>
        </w:rPr>
        <w:tab/>
      </w:r>
      <w:r w:rsidR="000A10B8" w:rsidRPr="00E761E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A10B8"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="000A10B8" w:rsidRPr="00E761E8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Travaux</w:t>
      </w:r>
      <w:r>
        <w:rPr>
          <w:rFonts w:ascii="Verdana" w:hAnsi="Verdana"/>
        </w:rPr>
        <w:tab/>
      </w:r>
      <w:r w:rsidR="000A10B8" w:rsidRPr="00E761E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A10B8"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="000A10B8" w:rsidRPr="00E761E8">
        <w:rPr>
          <w:rFonts w:ascii="Verdana" w:hAnsi="Verdana"/>
        </w:rPr>
        <w:fldChar w:fldCharType="end"/>
      </w:r>
      <w:r w:rsidR="000A10B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Fournitures </w:t>
      </w:r>
      <w:r>
        <w:rPr>
          <w:rFonts w:ascii="Verdana" w:hAnsi="Verdana"/>
        </w:rPr>
        <w:tab/>
      </w:r>
      <w:r w:rsidR="000A10B8" w:rsidRPr="00E761E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A10B8"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="000A10B8" w:rsidRPr="00E761E8">
        <w:rPr>
          <w:rFonts w:ascii="Verdana" w:hAnsi="Verdana"/>
        </w:rPr>
        <w:fldChar w:fldCharType="end"/>
      </w:r>
      <w:r w:rsidR="000A10B8">
        <w:rPr>
          <w:rFonts w:ascii="Verdana" w:hAnsi="Verdana"/>
        </w:rPr>
        <w:t xml:space="preserve"> </w:t>
      </w:r>
      <w:r>
        <w:rPr>
          <w:rFonts w:ascii="Verdana" w:hAnsi="Verdana"/>
        </w:rPr>
        <w:t>Services</w:t>
      </w:r>
    </w:p>
    <w:p w14:paraId="78F4B33A" w14:textId="77777777" w:rsidR="00AC0D9E" w:rsidRDefault="00AC0D9E" w:rsidP="009F5E71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right" w:leader="dot" w:pos="9072"/>
        </w:tabs>
        <w:spacing w:before="60" w:after="60"/>
        <w:jc w:val="both"/>
        <w:rPr>
          <w:rFonts w:ascii="Verdana" w:hAnsi="Verdana"/>
        </w:rPr>
      </w:pPr>
    </w:p>
    <w:p w14:paraId="5E8C9E7F" w14:textId="2D1219CA" w:rsidR="00AC0D9E" w:rsidRDefault="00AC0D9E" w:rsidP="009F5E71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4536"/>
          <w:tab w:val="left" w:pos="4678"/>
          <w:tab w:val="right" w:leader="dot" w:pos="9072"/>
        </w:tabs>
        <w:spacing w:before="60" w:after="60"/>
        <w:jc w:val="both"/>
        <w:rPr>
          <w:rFonts w:ascii="Verdana" w:hAnsi="Verdana"/>
        </w:rPr>
      </w:pPr>
      <w:r>
        <w:rPr>
          <w:rFonts w:ascii="Verdana" w:hAnsi="Verdana"/>
        </w:rPr>
        <w:t>Montant estimatif du marché</w:t>
      </w:r>
      <w:r w:rsidR="009F5E71">
        <w:rPr>
          <w:rFonts w:ascii="Verdana" w:hAnsi="Verdana"/>
        </w:rPr>
        <w:t xml:space="preserve"> ou de l’accord-cadre</w:t>
      </w:r>
      <w:r>
        <w:rPr>
          <w:rFonts w:ascii="Verdana" w:hAnsi="Verdana"/>
        </w:rPr>
        <w:t> :</w:t>
      </w:r>
      <w:r>
        <w:rPr>
          <w:rFonts w:ascii="Verdana" w:hAnsi="Verdana"/>
        </w:rPr>
        <w:tab/>
        <w:t xml:space="preserve">€ HT </w:t>
      </w:r>
    </w:p>
    <w:p w14:paraId="53A953AA" w14:textId="7727EB64" w:rsidR="00AC0D9E" w:rsidRDefault="00AC0D9E" w:rsidP="009F5E71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4536"/>
          <w:tab w:val="left" w:pos="4678"/>
          <w:tab w:val="right" w:leader="dot" w:pos="9072"/>
        </w:tabs>
        <w:spacing w:before="60" w:after="6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Préciser le</w:t>
      </w:r>
      <w:r w:rsidR="009F5E71">
        <w:rPr>
          <w:rFonts w:ascii="Verdana" w:hAnsi="Verdana"/>
          <w:i/>
        </w:rPr>
        <w:t>s</w:t>
      </w:r>
      <w:r>
        <w:rPr>
          <w:rFonts w:ascii="Verdana" w:hAnsi="Verdana"/>
          <w:i/>
        </w:rPr>
        <w:t xml:space="preserve"> mini</w:t>
      </w:r>
      <w:r w:rsidR="009F5E71">
        <w:rPr>
          <w:rFonts w:ascii="Verdana" w:hAnsi="Verdana"/>
          <w:i/>
        </w:rPr>
        <w:t xml:space="preserve">mum et </w:t>
      </w:r>
      <w:r>
        <w:rPr>
          <w:rFonts w:ascii="Verdana" w:hAnsi="Verdana"/>
          <w:i/>
        </w:rPr>
        <w:t xml:space="preserve">maximum si </w:t>
      </w:r>
      <w:r w:rsidR="009F5E71">
        <w:rPr>
          <w:rFonts w:ascii="Verdana" w:hAnsi="Verdana"/>
          <w:i/>
        </w:rPr>
        <w:t>accord-cadre à bons de commande ou à marchés subséquents</w:t>
      </w:r>
    </w:p>
    <w:p w14:paraId="21FB7F52" w14:textId="77777777" w:rsidR="00AC0D9E" w:rsidRDefault="00AC0D9E" w:rsidP="009F5E71">
      <w:pPr>
        <w:numPr>
          <w:ilvl w:val="0"/>
          <w:numId w:val="17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right" w:leader="dot" w:pos="9072"/>
        </w:tabs>
        <w:spacing w:before="60" w:after="60"/>
        <w:jc w:val="both"/>
        <w:rPr>
          <w:rFonts w:ascii="Verdana" w:hAnsi="Verdana"/>
        </w:rPr>
      </w:pPr>
      <w:r>
        <w:rPr>
          <w:rFonts w:ascii="Verdana" w:hAnsi="Verdana"/>
        </w:rPr>
        <w:t>montant minimum :</w:t>
      </w:r>
    </w:p>
    <w:p w14:paraId="4850291B" w14:textId="77777777" w:rsidR="00AC0D9E" w:rsidRDefault="00AC0D9E" w:rsidP="009F5E71">
      <w:pPr>
        <w:numPr>
          <w:ilvl w:val="0"/>
          <w:numId w:val="17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right" w:leader="dot" w:pos="9072"/>
        </w:tabs>
        <w:spacing w:before="60" w:after="60"/>
        <w:jc w:val="both"/>
        <w:rPr>
          <w:rFonts w:ascii="Verdana" w:hAnsi="Verdana"/>
        </w:rPr>
      </w:pPr>
      <w:r>
        <w:rPr>
          <w:rFonts w:ascii="Verdana" w:hAnsi="Verdana"/>
        </w:rPr>
        <w:t>montant maximum :</w:t>
      </w:r>
    </w:p>
    <w:p w14:paraId="4645D31D" w14:textId="77777777" w:rsidR="00AC0D9E" w:rsidRDefault="00AC0D9E">
      <w:pPr>
        <w:pStyle w:val="Retraitcorpsdetexte"/>
        <w:jc w:val="both"/>
        <w:rPr>
          <w:rFonts w:ascii="Verdana" w:hAnsi="Verdana"/>
          <w:b/>
          <w:i/>
          <w:sz w:val="22"/>
        </w:rPr>
      </w:pPr>
    </w:p>
    <w:p w14:paraId="7FC0E55C" w14:textId="77777777" w:rsidR="00AC0D9E" w:rsidRPr="00855248" w:rsidRDefault="00855248" w:rsidP="00855248">
      <w:pPr>
        <w:pStyle w:val="Retraitcorpsdetexte"/>
        <w:ind w:left="360"/>
        <w:jc w:val="both"/>
        <w:rPr>
          <w:rFonts w:ascii="Verdana" w:hAnsi="Verdana"/>
          <w:b/>
          <w:i/>
          <w:sz w:val="20"/>
          <w:u w:val="single"/>
        </w:rPr>
      </w:pPr>
      <w:r>
        <w:rPr>
          <w:rFonts w:ascii="Verdana" w:hAnsi="Verdana"/>
          <w:b/>
          <w:i/>
          <w:sz w:val="20"/>
          <w:u w:val="single"/>
        </w:rPr>
        <w:t xml:space="preserve">2.2 - </w:t>
      </w:r>
      <w:r w:rsidRPr="00855248">
        <w:rPr>
          <w:rFonts w:ascii="Verdana" w:hAnsi="Verdana"/>
          <w:b/>
          <w:i/>
          <w:sz w:val="20"/>
          <w:u w:val="single"/>
        </w:rPr>
        <w:t>Date</w:t>
      </w:r>
      <w:r>
        <w:rPr>
          <w:rFonts w:ascii="Verdana" w:hAnsi="Verdana"/>
          <w:b/>
          <w:i/>
          <w:sz w:val="20"/>
          <w:u w:val="single"/>
        </w:rPr>
        <w:t>s de la procédure</w:t>
      </w:r>
    </w:p>
    <w:p w14:paraId="262BF4DB" w14:textId="77777777" w:rsidR="00855248" w:rsidRDefault="00855248">
      <w:pPr>
        <w:pStyle w:val="Retraitcorpsdetexte"/>
        <w:jc w:val="both"/>
        <w:rPr>
          <w:rFonts w:ascii="Verdana" w:hAnsi="Verdana"/>
          <w:b/>
          <w:i/>
          <w:sz w:val="22"/>
        </w:rPr>
      </w:pPr>
    </w:p>
    <w:tbl>
      <w:tblPr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902"/>
      </w:tblGrid>
      <w:tr w:rsidR="00AC0D9E" w14:paraId="284FE40F" w14:textId="77777777" w:rsidTr="00C61672">
        <w:tc>
          <w:tcPr>
            <w:tcW w:w="7158" w:type="dxa"/>
          </w:tcPr>
          <w:p w14:paraId="389C5AA9" w14:textId="6A487629" w:rsidR="00AC0D9E" w:rsidRPr="00F41D98" w:rsidRDefault="00AC0D9E" w:rsidP="00F41D98">
            <w:pPr>
              <w:pStyle w:val="Retraitcorpsdetexte"/>
              <w:numPr>
                <w:ilvl w:val="0"/>
                <w:numId w:val="7"/>
              </w:numPr>
              <w:spacing w:before="80" w:after="80"/>
              <w:jc w:val="both"/>
              <w:rPr>
                <w:rFonts w:ascii="Verdana" w:hAnsi="Verdana"/>
                <w:i/>
                <w:sz w:val="20"/>
              </w:rPr>
            </w:pPr>
            <w:r w:rsidRPr="0044286B">
              <w:rPr>
                <w:rFonts w:ascii="Verdana" w:hAnsi="Verdana"/>
                <w:sz w:val="20"/>
              </w:rPr>
              <w:t>Date de délibération autorisant le lancement de la procédure </w:t>
            </w:r>
            <w:r w:rsidR="002B2BE1" w:rsidRPr="0044286B">
              <w:rPr>
                <w:rFonts w:ascii="Verdana" w:hAnsi="Verdana"/>
                <w:sz w:val="20"/>
              </w:rPr>
              <w:t xml:space="preserve">et </w:t>
            </w:r>
            <w:r w:rsidRPr="0044286B">
              <w:rPr>
                <w:rFonts w:ascii="Verdana" w:hAnsi="Verdana"/>
                <w:sz w:val="20"/>
              </w:rPr>
              <w:t xml:space="preserve">la signature </w:t>
            </w:r>
            <w:r w:rsidR="00C61672">
              <w:rPr>
                <w:rFonts w:ascii="Verdana" w:hAnsi="Verdana"/>
                <w:sz w:val="20"/>
              </w:rPr>
              <w:t>du contrat</w:t>
            </w:r>
          </w:p>
        </w:tc>
        <w:tc>
          <w:tcPr>
            <w:tcW w:w="2902" w:type="dxa"/>
          </w:tcPr>
          <w:p w14:paraId="614ED50B" w14:textId="51ECEFB8" w:rsidR="00AC0D9E" w:rsidRDefault="00C61672" w:rsidP="0044286B">
            <w:pPr>
              <w:pStyle w:val="Retraitcorpsdetexte"/>
              <w:spacing w:before="80" w:after="80"/>
              <w:jc w:val="both"/>
              <w:rPr>
                <w:rFonts w:ascii="Verdana" w:hAnsi="Verdana"/>
                <w:i/>
                <w:sz w:val="20"/>
              </w:rPr>
            </w:pPr>
            <w:r w:rsidRPr="00C61672">
              <w:rPr>
                <w:rFonts w:ascii="Verdana" w:hAnsi="Verdana"/>
                <w:i/>
                <w:color w:val="002060"/>
                <w:sz w:val="20"/>
              </w:rPr>
              <w:t>Si elle existe sinon supprimer ligne</w:t>
            </w:r>
          </w:p>
        </w:tc>
      </w:tr>
      <w:tr w:rsidR="00AC0D9E" w14:paraId="6D97487F" w14:textId="77777777" w:rsidTr="00C61672">
        <w:tc>
          <w:tcPr>
            <w:tcW w:w="7158" w:type="dxa"/>
          </w:tcPr>
          <w:p w14:paraId="1BECDDDB" w14:textId="5E069324" w:rsidR="00AC0D9E" w:rsidRPr="00F41D98" w:rsidRDefault="00B82733" w:rsidP="00F41D98">
            <w:pPr>
              <w:pStyle w:val="Retraitcorpsdetexte"/>
              <w:numPr>
                <w:ilvl w:val="0"/>
                <w:numId w:val="7"/>
              </w:numPr>
              <w:spacing w:before="80" w:after="8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Date d’envoi de </w:t>
            </w:r>
            <w:r w:rsidR="009F5E71">
              <w:rPr>
                <w:rFonts w:ascii="Verdana" w:hAnsi="Verdana"/>
                <w:sz w:val="20"/>
              </w:rPr>
              <w:t>l’avis d’appel public à la concurrence</w:t>
            </w:r>
          </w:p>
        </w:tc>
        <w:tc>
          <w:tcPr>
            <w:tcW w:w="2902" w:type="dxa"/>
          </w:tcPr>
          <w:p w14:paraId="6907DC32" w14:textId="77777777" w:rsidR="00AC0D9E" w:rsidRDefault="00AC0D9E" w:rsidP="0044286B">
            <w:pPr>
              <w:pStyle w:val="Retraitcorpsdetexte"/>
              <w:spacing w:before="80" w:after="80"/>
              <w:jc w:val="both"/>
              <w:rPr>
                <w:rFonts w:ascii="Verdana" w:hAnsi="Verdana"/>
                <w:i/>
                <w:sz w:val="20"/>
              </w:rPr>
            </w:pPr>
          </w:p>
        </w:tc>
      </w:tr>
      <w:tr w:rsidR="00B82733" w14:paraId="4A51AD51" w14:textId="77777777" w:rsidTr="00C61672">
        <w:tc>
          <w:tcPr>
            <w:tcW w:w="7158" w:type="dxa"/>
          </w:tcPr>
          <w:p w14:paraId="08CC5AB4" w14:textId="02156A8C" w:rsidR="00B82733" w:rsidRDefault="00B82733" w:rsidP="00F41D98">
            <w:pPr>
              <w:pStyle w:val="Retraitcorpsdetexte"/>
              <w:numPr>
                <w:ilvl w:val="0"/>
                <w:numId w:val="7"/>
              </w:numPr>
              <w:spacing w:before="80" w:after="8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Journaux de publication</w:t>
            </w:r>
          </w:p>
        </w:tc>
        <w:tc>
          <w:tcPr>
            <w:tcW w:w="2902" w:type="dxa"/>
          </w:tcPr>
          <w:p w14:paraId="0AA53B47" w14:textId="3DCD8E09" w:rsidR="00B82733" w:rsidRDefault="00B82733" w:rsidP="00B82733">
            <w:pPr>
              <w:pStyle w:val="Retraitcorpsdetexte"/>
              <w:numPr>
                <w:ilvl w:val="0"/>
                <w:numId w:val="8"/>
              </w:numPr>
              <w:spacing w:before="80" w:after="80"/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J</w:t>
            </w:r>
            <w:r w:rsidR="00C61672">
              <w:rPr>
                <w:rFonts w:ascii="Verdana" w:hAnsi="Verdana"/>
                <w:i/>
                <w:sz w:val="20"/>
              </w:rPr>
              <w:t>.</w:t>
            </w:r>
            <w:r>
              <w:rPr>
                <w:rFonts w:ascii="Verdana" w:hAnsi="Verdana"/>
                <w:i/>
                <w:sz w:val="20"/>
              </w:rPr>
              <w:t>O</w:t>
            </w:r>
            <w:r w:rsidR="00C61672">
              <w:rPr>
                <w:rFonts w:ascii="Verdana" w:hAnsi="Verdana"/>
                <w:i/>
                <w:sz w:val="20"/>
              </w:rPr>
              <w:t>.</w:t>
            </w:r>
            <w:r>
              <w:rPr>
                <w:rFonts w:ascii="Verdana" w:hAnsi="Verdana"/>
                <w:i/>
                <w:sz w:val="20"/>
              </w:rPr>
              <w:t>U</w:t>
            </w:r>
            <w:r w:rsidR="00C61672">
              <w:rPr>
                <w:rFonts w:ascii="Verdana" w:hAnsi="Verdana"/>
                <w:i/>
                <w:sz w:val="20"/>
              </w:rPr>
              <w:t>.</w:t>
            </w:r>
            <w:r>
              <w:rPr>
                <w:rFonts w:ascii="Verdana" w:hAnsi="Verdana"/>
                <w:i/>
                <w:sz w:val="20"/>
              </w:rPr>
              <w:t>E</w:t>
            </w:r>
            <w:r w:rsidR="00C61672">
              <w:rPr>
                <w:rFonts w:ascii="Verdana" w:hAnsi="Verdana"/>
                <w:i/>
                <w:sz w:val="20"/>
              </w:rPr>
              <w:t>.</w:t>
            </w:r>
          </w:p>
          <w:p w14:paraId="79661295" w14:textId="77777777" w:rsidR="00B82733" w:rsidRDefault="00B82733" w:rsidP="00B82733">
            <w:pPr>
              <w:pStyle w:val="Retraitcorpsdetexte"/>
              <w:numPr>
                <w:ilvl w:val="0"/>
                <w:numId w:val="8"/>
              </w:numPr>
              <w:spacing w:before="80" w:after="80"/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lastRenderedPageBreak/>
              <w:t>B</w:t>
            </w:r>
            <w:r w:rsidR="00C61672">
              <w:rPr>
                <w:rFonts w:ascii="Verdana" w:hAnsi="Verdana"/>
                <w:i/>
                <w:sz w:val="20"/>
              </w:rPr>
              <w:t>.</w:t>
            </w:r>
            <w:r>
              <w:rPr>
                <w:rFonts w:ascii="Verdana" w:hAnsi="Verdana"/>
                <w:i/>
                <w:sz w:val="20"/>
              </w:rPr>
              <w:t>O</w:t>
            </w:r>
            <w:r w:rsidR="00C61672">
              <w:rPr>
                <w:rFonts w:ascii="Verdana" w:hAnsi="Verdana"/>
                <w:i/>
                <w:sz w:val="20"/>
              </w:rPr>
              <w:t>.</w:t>
            </w:r>
            <w:r>
              <w:rPr>
                <w:rFonts w:ascii="Verdana" w:hAnsi="Verdana"/>
                <w:i/>
                <w:sz w:val="20"/>
              </w:rPr>
              <w:t>A</w:t>
            </w:r>
            <w:r w:rsidR="00C61672">
              <w:rPr>
                <w:rFonts w:ascii="Verdana" w:hAnsi="Verdana"/>
                <w:i/>
                <w:sz w:val="20"/>
              </w:rPr>
              <w:t>.</w:t>
            </w:r>
            <w:r>
              <w:rPr>
                <w:rFonts w:ascii="Verdana" w:hAnsi="Verdana"/>
                <w:i/>
                <w:sz w:val="20"/>
              </w:rPr>
              <w:t>M</w:t>
            </w:r>
            <w:r w:rsidR="00C61672">
              <w:rPr>
                <w:rFonts w:ascii="Verdana" w:hAnsi="Verdana"/>
                <w:i/>
                <w:sz w:val="20"/>
              </w:rPr>
              <w:t>.</w:t>
            </w:r>
            <w:r>
              <w:rPr>
                <w:rFonts w:ascii="Verdana" w:hAnsi="Verdana"/>
                <w:i/>
                <w:sz w:val="20"/>
              </w:rPr>
              <w:t>P</w:t>
            </w:r>
            <w:r w:rsidR="00C61672">
              <w:rPr>
                <w:rFonts w:ascii="Verdana" w:hAnsi="Verdana"/>
                <w:i/>
                <w:sz w:val="20"/>
              </w:rPr>
              <w:t>.</w:t>
            </w:r>
          </w:p>
          <w:p w14:paraId="22C0678F" w14:textId="38E9B8DF" w:rsidR="00C61672" w:rsidRDefault="00C61672" w:rsidP="00B82733">
            <w:pPr>
              <w:pStyle w:val="Retraitcorpsdetexte"/>
              <w:numPr>
                <w:ilvl w:val="0"/>
                <w:numId w:val="8"/>
              </w:numPr>
              <w:spacing w:before="80" w:after="80"/>
              <w:jc w:val="both"/>
              <w:rPr>
                <w:rFonts w:ascii="Verdana" w:hAnsi="Verdana"/>
                <w:i/>
                <w:sz w:val="20"/>
              </w:rPr>
            </w:pPr>
          </w:p>
        </w:tc>
      </w:tr>
      <w:tr w:rsidR="00AC0D9E" w14:paraId="05FDE388" w14:textId="77777777" w:rsidTr="00C61672">
        <w:tc>
          <w:tcPr>
            <w:tcW w:w="7158" w:type="dxa"/>
          </w:tcPr>
          <w:p w14:paraId="5FC52446" w14:textId="5BE3DA95" w:rsidR="00AC0D9E" w:rsidRDefault="00AC0D9E" w:rsidP="0044286B">
            <w:pPr>
              <w:pStyle w:val="Retraitcorpsdetexte"/>
              <w:numPr>
                <w:ilvl w:val="0"/>
                <w:numId w:val="9"/>
              </w:numPr>
              <w:spacing w:before="80" w:after="80"/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Date limite de réception des candidatures / des offres :</w:t>
            </w:r>
          </w:p>
        </w:tc>
        <w:tc>
          <w:tcPr>
            <w:tcW w:w="2902" w:type="dxa"/>
          </w:tcPr>
          <w:p w14:paraId="290D8040" w14:textId="77777777" w:rsidR="00AC0D9E" w:rsidRDefault="00AC0D9E" w:rsidP="0044286B">
            <w:pPr>
              <w:pStyle w:val="Retraitcorpsdetexte"/>
              <w:spacing w:before="80" w:after="80"/>
              <w:jc w:val="both"/>
              <w:rPr>
                <w:rFonts w:ascii="Verdana" w:hAnsi="Verdana"/>
                <w:i/>
                <w:sz w:val="20"/>
              </w:rPr>
            </w:pPr>
          </w:p>
        </w:tc>
      </w:tr>
      <w:tr w:rsidR="00AC0D9E" w14:paraId="4D7D3459" w14:textId="77777777" w:rsidTr="00C61672">
        <w:tc>
          <w:tcPr>
            <w:tcW w:w="7158" w:type="dxa"/>
          </w:tcPr>
          <w:p w14:paraId="780E886F" w14:textId="77777777" w:rsidR="00AC0D9E" w:rsidRDefault="00AC0D9E" w:rsidP="0044286B">
            <w:pPr>
              <w:pStyle w:val="Retraitcorpsdetexte"/>
              <w:numPr>
                <w:ilvl w:val="0"/>
                <w:numId w:val="10"/>
              </w:numPr>
              <w:spacing w:before="80" w:after="8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Date de la précédente Commission d’appel d’offres et objet :</w:t>
            </w:r>
          </w:p>
        </w:tc>
        <w:tc>
          <w:tcPr>
            <w:tcW w:w="2902" w:type="dxa"/>
          </w:tcPr>
          <w:p w14:paraId="6094F4B9" w14:textId="1DB57586" w:rsidR="00AC0D9E" w:rsidRPr="00AC372D" w:rsidRDefault="00AC372D" w:rsidP="0044286B">
            <w:pPr>
              <w:pStyle w:val="Retraitcorpsdetexte"/>
              <w:spacing w:before="80" w:after="80"/>
              <w:jc w:val="both"/>
              <w:rPr>
                <w:rFonts w:ascii="Verdana" w:hAnsi="Verdana"/>
                <w:i/>
                <w:color w:val="002060"/>
                <w:sz w:val="20"/>
              </w:rPr>
            </w:pPr>
            <w:r w:rsidRPr="00AC372D">
              <w:rPr>
                <w:rFonts w:ascii="Verdana" w:hAnsi="Verdana"/>
                <w:i/>
                <w:color w:val="002060"/>
                <w:sz w:val="20"/>
              </w:rPr>
              <w:t>Supprimer la ligne si pas de CAO précédente</w:t>
            </w:r>
          </w:p>
        </w:tc>
      </w:tr>
      <w:tr w:rsidR="00C61672" w14:paraId="6841163C" w14:textId="77777777" w:rsidTr="00C61672">
        <w:tc>
          <w:tcPr>
            <w:tcW w:w="7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A8463" w14:textId="78E9F7EE" w:rsidR="00C61672" w:rsidRPr="00C61672" w:rsidRDefault="00C61672" w:rsidP="00C61672">
            <w:pPr>
              <w:pStyle w:val="Retraitcorpsdetexte"/>
              <w:numPr>
                <w:ilvl w:val="0"/>
                <w:numId w:val="7"/>
              </w:numPr>
              <w:spacing w:before="80" w:after="80"/>
              <w:jc w:val="both"/>
              <w:rPr>
                <w:rFonts w:ascii="Verdana" w:hAnsi="Verdana"/>
                <w:sz w:val="20"/>
              </w:rPr>
            </w:pPr>
            <w:r w:rsidRPr="0044286B">
              <w:rPr>
                <w:rFonts w:ascii="Verdana" w:hAnsi="Verdana"/>
                <w:sz w:val="20"/>
              </w:rPr>
              <w:t xml:space="preserve">Date de délibération autorisant la </w:t>
            </w:r>
            <w:r w:rsidRPr="00C61672">
              <w:rPr>
                <w:rFonts w:ascii="Verdana" w:hAnsi="Verdana"/>
                <w:sz w:val="20"/>
              </w:rPr>
              <w:t xml:space="preserve"> </w:t>
            </w:r>
            <w:r w:rsidRPr="0044286B">
              <w:rPr>
                <w:rFonts w:ascii="Verdana" w:hAnsi="Verdana"/>
                <w:sz w:val="20"/>
              </w:rPr>
              <w:t xml:space="preserve">signature du </w:t>
            </w:r>
            <w:r>
              <w:rPr>
                <w:rFonts w:ascii="Verdana" w:hAnsi="Verdana"/>
                <w:sz w:val="20"/>
              </w:rPr>
              <w:t>contrat</w:t>
            </w:r>
          </w:p>
        </w:tc>
        <w:tc>
          <w:tcPr>
            <w:tcW w:w="2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5C05B" w14:textId="79126656" w:rsidR="00C61672" w:rsidRDefault="00C61672" w:rsidP="00C61672">
            <w:pPr>
              <w:pStyle w:val="Retraitcorpsdetexte"/>
              <w:spacing w:before="80" w:after="80"/>
              <w:jc w:val="both"/>
              <w:rPr>
                <w:rFonts w:ascii="Verdana" w:hAnsi="Verdana"/>
                <w:i/>
                <w:sz w:val="20"/>
              </w:rPr>
            </w:pPr>
            <w:r w:rsidRPr="00C61672">
              <w:rPr>
                <w:rFonts w:ascii="Verdana" w:hAnsi="Verdana"/>
                <w:i/>
                <w:color w:val="002060"/>
                <w:sz w:val="20"/>
              </w:rPr>
              <w:t>Si elle est prévue</w:t>
            </w:r>
            <w:r>
              <w:rPr>
                <w:rFonts w:ascii="Verdana" w:hAnsi="Verdana"/>
                <w:i/>
                <w:color w:val="002060"/>
                <w:sz w:val="20"/>
              </w:rPr>
              <w:t xml:space="preserve"> sinon supprimer ligne</w:t>
            </w:r>
          </w:p>
        </w:tc>
      </w:tr>
    </w:tbl>
    <w:p w14:paraId="574E1DB0" w14:textId="77777777" w:rsidR="00AC0D9E" w:rsidRDefault="00AC0D9E">
      <w:pPr>
        <w:pStyle w:val="Retraitcorpsdetexte"/>
        <w:jc w:val="both"/>
        <w:rPr>
          <w:rFonts w:ascii="Verdana" w:hAnsi="Verdana"/>
          <w:b/>
          <w:i/>
          <w:sz w:val="20"/>
        </w:rPr>
      </w:pPr>
    </w:p>
    <w:p w14:paraId="6AD5BD3B" w14:textId="4A3DF735" w:rsidR="00AC0D9E" w:rsidRPr="00855248" w:rsidRDefault="00855248" w:rsidP="00855248">
      <w:pPr>
        <w:pStyle w:val="Retraitcorpsdetexte"/>
        <w:ind w:left="360"/>
        <w:jc w:val="both"/>
        <w:rPr>
          <w:rFonts w:ascii="Verdana" w:hAnsi="Verdana"/>
          <w:b/>
          <w:i/>
          <w:sz w:val="20"/>
          <w:u w:val="single"/>
        </w:rPr>
      </w:pPr>
      <w:r>
        <w:rPr>
          <w:rFonts w:ascii="Verdana" w:hAnsi="Verdana"/>
          <w:b/>
          <w:i/>
          <w:sz w:val="20"/>
          <w:u w:val="single"/>
        </w:rPr>
        <w:t xml:space="preserve">2.3 - </w:t>
      </w:r>
      <w:r w:rsidR="00AC0D9E" w:rsidRPr="00855248">
        <w:rPr>
          <w:rFonts w:ascii="Verdana" w:hAnsi="Verdana"/>
          <w:b/>
          <w:i/>
          <w:sz w:val="20"/>
          <w:u w:val="single"/>
        </w:rPr>
        <w:t>Caractéristiques du marché</w:t>
      </w:r>
      <w:r w:rsidR="003D1246">
        <w:rPr>
          <w:rFonts w:ascii="Verdana" w:hAnsi="Verdana"/>
          <w:b/>
          <w:i/>
          <w:sz w:val="20"/>
          <w:u w:val="single"/>
        </w:rPr>
        <w:t xml:space="preserve"> public</w:t>
      </w:r>
    </w:p>
    <w:p w14:paraId="24C96789" w14:textId="77777777" w:rsidR="00AC0D9E" w:rsidRDefault="00AC0D9E">
      <w:pPr>
        <w:pStyle w:val="Retraitcorpsdetexte"/>
        <w:jc w:val="both"/>
        <w:rPr>
          <w:rFonts w:ascii="Verdana" w:hAnsi="Verdana"/>
          <w:b/>
          <w:sz w:val="20"/>
          <w:u w:val="single"/>
        </w:rPr>
      </w:pPr>
    </w:p>
    <w:tbl>
      <w:tblPr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595"/>
      </w:tblGrid>
      <w:tr w:rsidR="00AC0D9E" w14:paraId="541822DB" w14:textId="77777777" w:rsidTr="00B82733">
        <w:tc>
          <w:tcPr>
            <w:tcW w:w="4465" w:type="dxa"/>
          </w:tcPr>
          <w:p w14:paraId="5D95CA36" w14:textId="6B2864E2" w:rsidR="00AC0D9E" w:rsidRDefault="00AC0D9E" w:rsidP="00B82733">
            <w:pPr>
              <w:pStyle w:val="Retraitcorpsdetexte"/>
              <w:numPr>
                <w:ilvl w:val="0"/>
                <w:numId w:val="10"/>
              </w:numPr>
              <w:spacing w:before="80" w:after="80"/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Date d’exécution et durée du </w:t>
            </w:r>
            <w:r w:rsidR="00B82733">
              <w:rPr>
                <w:rFonts w:ascii="Verdana" w:hAnsi="Verdana"/>
                <w:sz w:val="20"/>
              </w:rPr>
              <w:t>contrat</w:t>
            </w:r>
            <w:r>
              <w:rPr>
                <w:rFonts w:ascii="Verdana" w:hAnsi="Verdana"/>
                <w:sz w:val="20"/>
              </w:rPr>
              <w:t> :</w:t>
            </w:r>
          </w:p>
        </w:tc>
        <w:tc>
          <w:tcPr>
            <w:tcW w:w="5595" w:type="dxa"/>
          </w:tcPr>
          <w:p w14:paraId="567B527B" w14:textId="77777777" w:rsidR="00AC0D9E" w:rsidRDefault="00AC0D9E" w:rsidP="0044286B">
            <w:pPr>
              <w:pStyle w:val="Retraitcorpsdetexte"/>
              <w:spacing w:before="80" w:after="80"/>
              <w:jc w:val="both"/>
              <w:rPr>
                <w:rFonts w:ascii="Verdana" w:hAnsi="Verdana"/>
                <w:i/>
                <w:sz w:val="20"/>
              </w:rPr>
            </w:pPr>
          </w:p>
        </w:tc>
      </w:tr>
      <w:tr w:rsidR="00AC0D9E" w14:paraId="296E3C68" w14:textId="77777777" w:rsidTr="00B82733">
        <w:tc>
          <w:tcPr>
            <w:tcW w:w="4465" w:type="dxa"/>
          </w:tcPr>
          <w:p w14:paraId="3CFE1429" w14:textId="05CB0DC6" w:rsidR="00AC0D9E" w:rsidRDefault="00AC0D9E" w:rsidP="00B82733">
            <w:pPr>
              <w:pStyle w:val="Retraitcorpsdetexte"/>
              <w:numPr>
                <w:ilvl w:val="0"/>
                <w:numId w:val="10"/>
              </w:numPr>
              <w:spacing w:before="80" w:after="8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Forme du </w:t>
            </w:r>
            <w:r w:rsidR="00B82733">
              <w:rPr>
                <w:rFonts w:ascii="Verdana" w:hAnsi="Verdana"/>
                <w:sz w:val="20"/>
              </w:rPr>
              <w:t>contrat</w:t>
            </w:r>
            <w:r>
              <w:rPr>
                <w:rFonts w:ascii="Verdana" w:hAnsi="Verdana"/>
                <w:sz w:val="20"/>
              </w:rPr>
              <w:t> :</w:t>
            </w:r>
          </w:p>
        </w:tc>
        <w:tc>
          <w:tcPr>
            <w:tcW w:w="5595" w:type="dxa"/>
          </w:tcPr>
          <w:p w14:paraId="75759DF9" w14:textId="69A37545" w:rsidR="00B82733" w:rsidRDefault="000A10B8" w:rsidP="0044286B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  <w:r w:rsidRPr="00E761E8">
              <w:rPr>
                <w:rFonts w:ascii="Verdana" w:hAnsi="Verdan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1E8">
              <w:rPr>
                <w:rFonts w:ascii="Verdana" w:hAnsi="Verdana"/>
                <w:sz w:val="20"/>
              </w:rPr>
              <w:instrText xml:space="preserve"> FORMCHECKBOX </w:instrText>
            </w:r>
            <w:r w:rsidR="00EA2F2F">
              <w:rPr>
                <w:rFonts w:ascii="Verdana" w:hAnsi="Verdana"/>
                <w:sz w:val="20"/>
              </w:rPr>
            </w:r>
            <w:r w:rsidR="00EA2F2F">
              <w:rPr>
                <w:rFonts w:ascii="Verdana" w:hAnsi="Verdana"/>
                <w:sz w:val="20"/>
              </w:rPr>
              <w:fldChar w:fldCharType="separate"/>
            </w:r>
            <w:r w:rsidRPr="00E761E8"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 xml:space="preserve"> </w:t>
            </w:r>
            <w:r w:rsidR="00B82733">
              <w:rPr>
                <w:rFonts w:ascii="Verdana" w:hAnsi="Verdana"/>
                <w:sz w:val="20"/>
              </w:rPr>
              <w:t xml:space="preserve">Marché : </w:t>
            </w:r>
          </w:p>
          <w:p w14:paraId="7A58323F" w14:textId="3FE9DBE2" w:rsidR="00AC0D9E" w:rsidRDefault="00B82733" w:rsidP="00B82733">
            <w:pPr>
              <w:pStyle w:val="Retraitcorpsdetexte"/>
              <w:spacing w:before="80" w:after="80"/>
              <w:ind w:left="497"/>
              <w:jc w:val="both"/>
              <w:rPr>
                <w:rFonts w:ascii="Verdana" w:hAnsi="Verdana"/>
                <w:sz w:val="20"/>
              </w:rPr>
            </w:pPr>
            <w:r w:rsidRPr="00E761E8">
              <w:rPr>
                <w:rFonts w:ascii="Verdana" w:hAnsi="Verdan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1E8">
              <w:rPr>
                <w:rFonts w:ascii="Verdana" w:hAnsi="Verdana"/>
                <w:sz w:val="20"/>
              </w:rPr>
              <w:instrText xml:space="preserve"> FORMCHECKBOX </w:instrText>
            </w:r>
            <w:r w:rsidR="00EA2F2F">
              <w:rPr>
                <w:rFonts w:ascii="Verdana" w:hAnsi="Verdana"/>
                <w:sz w:val="20"/>
              </w:rPr>
            </w:r>
            <w:r w:rsidR="00EA2F2F">
              <w:rPr>
                <w:rFonts w:ascii="Verdana" w:hAnsi="Verdana"/>
                <w:sz w:val="20"/>
              </w:rPr>
              <w:fldChar w:fldCharType="separate"/>
            </w:r>
            <w:r w:rsidRPr="00E761E8"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 xml:space="preserve"> o</w:t>
            </w:r>
            <w:r w:rsidR="00AC0D9E">
              <w:rPr>
                <w:rFonts w:ascii="Verdana" w:hAnsi="Verdana"/>
                <w:sz w:val="20"/>
              </w:rPr>
              <w:t>rdinaire</w:t>
            </w:r>
          </w:p>
          <w:p w14:paraId="09A542AC" w14:textId="031A9955" w:rsidR="00B82733" w:rsidRDefault="00B82733" w:rsidP="00B82733">
            <w:pPr>
              <w:pStyle w:val="Retraitcorpsdetexte"/>
              <w:spacing w:before="80" w:after="80"/>
              <w:ind w:left="497"/>
              <w:jc w:val="both"/>
              <w:rPr>
                <w:rFonts w:ascii="Verdana" w:hAnsi="Verdana"/>
              </w:rPr>
            </w:pPr>
            <w:r w:rsidRPr="00E761E8">
              <w:rPr>
                <w:rFonts w:ascii="Verdana" w:hAnsi="Verdan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1E8">
              <w:rPr>
                <w:rFonts w:ascii="Verdana" w:hAnsi="Verdana"/>
                <w:sz w:val="20"/>
              </w:rPr>
              <w:instrText xml:space="preserve"> FORMCHECKBOX </w:instrText>
            </w:r>
            <w:r w:rsidR="00EA2F2F">
              <w:rPr>
                <w:rFonts w:ascii="Verdana" w:hAnsi="Verdana"/>
                <w:sz w:val="20"/>
              </w:rPr>
            </w:r>
            <w:r w:rsidR="00EA2F2F">
              <w:rPr>
                <w:rFonts w:ascii="Verdana" w:hAnsi="Verdana"/>
                <w:sz w:val="20"/>
              </w:rPr>
              <w:fldChar w:fldCharType="separate"/>
            </w:r>
            <w:r w:rsidRPr="00E761E8"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>à tranches</w:t>
            </w:r>
          </w:p>
          <w:p w14:paraId="07456C39" w14:textId="77777777" w:rsidR="00B82733" w:rsidRDefault="000A10B8" w:rsidP="0044286B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  <w:r w:rsidRPr="00E761E8">
              <w:rPr>
                <w:rFonts w:ascii="Verdana" w:hAnsi="Verdan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1E8">
              <w:rPr>
                <w:rFonts w:ascii="Verdana" w:hAnsi="Verdana"/>
                <w:sz w:val="20"/>
              </w:rPr>
              <w:instrText xml:space="preserve"> FORMCHECKBOX </w:instrText>
            </w:r>
            <w:r w:rsidR="00EA2F2F">
              <w:rPr>
                <w:rFonts w:ascii="Verdana" w:hAnsi="Verdana"/>
                <w:sz w:val="20"/>
              </w:rPr>
            </w:r>
            <w:r w:rsidR="00EA2F2F">
              <w:rPr>
                <w:rFonts w:ascii="Verdana" w:hAnsi="Verdana"/>
                <w:sz w:val="20"/>
              </w:rPr>
              <w:fldChar w:fldCharType="separate"/>
            </w:r>
            <w:r w:rsidRPr="00E761E8"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 xml:space="preserve"> </w:t>
            </w:r>
            <w:r w:rsidR="00B82733">
              <w:rPr>
                <w:rFonts w:ascii="Verdana" w:hAnsi="Verdana"/>
                <w:sz w:val="20"/>
              </w:rPr>
              <w:t xml:space="preserve">Accord-cadre : </w:t>
            </w:r>
          </w:p>
          <w:p w14:paraId="248C946C" w14:textId="25C111C7" w:rsidR="00AC0D9E" w:rsidRDefault="00B82733" w:rsidP="00B82733">
            <w:pPr>
              <w:pStyle w:val="Retraitcorpsdetexte"/>
              <w:spacing w:before="80" w:after="80"/>
              <w:ind w:left="497"/>
              <w:jc w:val="both"/>
              <w:rPr>
                <w:rFonts w:ascii="Verdana" w:hAnsi="Verdana"/>
                <w:sz w:val="20"/>
              </w:rPr>
            </w:pPr>
            <w:r w:rsidRPr="00E761E8">
              <w:rPr>
                <w:rFonts w:ascii="Verdana" w:hAnsi="Verdan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1E8">
              <w:rPr>
                <w:rFonts w:ascii="Verdana" w:hAnsi="Verdana"/>
                <w:sz w:val="20"/>
              </w:rPr>
              <w:instrText xml:space="preserve"> FORMCHECKBOX </w:instrText>
            </w:r>
            <w:r w:rsidR="00EA2F2F">
              <w:rPr>
                <w:rFonts w:ascii="Verdana" w:hAnsi="Verdana"/>
                <w:sz w:val="20"/>
              </w:rPr>
            </w:r>
            <w:r w:rsidR="00EA2F2F">
              <w:rPr>
                <w:rFonts w:ascii="Verdana" w:hAnsi="Verdana"/>
                <w:sz w:val="20"/>
              </w:rPr>
              <w:fldChar w:fldCharType="separate"/>
            </w:r>
            <w:r w:rsidRPr="00E761E8"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 xml:space="preserve"> </w:t>
            </w:r>
            <w:r w:rsidR="00AC0D9E">
              <w:rPr>
                <w:rFonts w:ascii="Verdana" w:hAnsi="Verdana"/>
                <w:sz w:val="20"/>
              </w:rPr>
              <w:t>à bons de commande</w:t>
            </w:r>
            <w:r>
              <w:rPr>
                <w:rFonts w:ascii="Verdana" w:hAnsi="Verdana"/>
                <w:sz w:val="20"/>
              </w:rPr>
              <w:t xml:space="preserve"> mono-attributaire</w:t>
            </w:r>
          </w:p>
          <w:p w14:paraId="7AD3D648" w14:textId="2BD083F0" w:rsidR="00B82733" w:rsidRDefault="00B82733" w:rsidP="00B82733">
            <w:pPr>
              <w:pStyle w:val="Retraitcorpsdetexte"/>
              <w:spacing w:before="80" w:after="80"/>
              <w:ind w:left="497"/>
              <w:jc w:val="both"/>
              <w:rPr>
                <w:rFonts w:ascii="Verdana" w:hAnsi="Verdana"/>
                <w:sz w:val="20"/>
              </w:rPr>
            </w:pPr>
            <w:r w:rsidRPr="00E761E8">
              <w:rPr>
                <w:rFonts w:ascii="Verdana" w:hAnsi="Verdan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1E8">
              <w:rPr>
                <w:rFonts w:ascii="Verdana" w:hAnsi="Verdana"/>
                <w:sz w:val="20"/>
              </w:rPr>
              <w:instrText xml:space="preserve"> FORMCHECKBOX </w:instrText>
            </w:r>
            <w:r w:rsidR="00EA2F2F">
              <w:rPr>
                <w:rFonts w:ascii="Verdana" w:hAnsi="Verdana"/>
                <w:sz w:val="20"/>
              </w:rPr>
            </w:r>
            <w:r w:rsidR="00EA2F2F">
              <w:rPr>
                <w:rFonts w:ascii="Verdana" w:hAnsi="Verdana"/>
                <w:sz w:val="20"/>
              </w:rPr>
              <w:fldChar w:fldCharType="separate"/>
            </w:r>
            <w:r w:rsidRPr="00E761E8"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 xml:space="preserve"> à bons de commande multi-attributaires</w:t>
            </w:r>
          </w:p>
          <w:p w14:paraId="335CEA02" w14:textId="77777777" w:rsidR="00B82733" w:rsidRDefault="00B82733" w:rsidP="00B82733">
            <w:pPr>
              <w:pStyle w:val="Retraitcorpsdetexte"/>
              <w:spacing w:before="80" w:after="80"/>
              <w:ind w:left="497"/>
              <w:jc w:val="both"/>
              <w:rPr>
                <w:rFonts w:ascii="Verdana" w:hAnsi="Verdana"/>
                <w:sz w:val="20"/>
              </w:rPr>
            </w:pPr>
            <w:r w:rsidRPr="00E761E8">
              <w:rPr>
                <w:rFonts w:ascii="Verdana" w:hAnsi="Verdan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1E8">
              <w:rPr>
                <w:rFonts w:ascii="Verdana" w:hAnsi="Verdana"/>
                <w:sz w:val="20"/>
              </w:rPr>
              <w:instrText xml:space="preserve"> FORMCHECKBOX </w:instrText>
            </w:r>
            <w:r w:rsidR="00EA2F2F">
              <w:rPr>
                <w:rFonts w:ascii="Verdana" w:hAnsi="Verdana"/>
                <w:sz w:val="20"/>
              </w:rPr>
            </w:r>
            <w:r w:rsidR="00EA2F2F">
              <w:rPr>
                <w:rFonts w:ascii="Verdana" w:hAnsi="Verdana"/>
                <w:sz w:val="20"/>
              </w:rPr>
              <w:fldChar w:fldCharType="separate"/>
            </w:r>
            <w:r w:rsidRPr="00E761E8"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 xml:space="preserve"> mono-attributaire avec marchés subséquents</w:t>
            </w:r>
          </w:p>
          <w:p w14:paraId="071E844F" w14:textId="77777777" w:rsidR="006442D7" w:rsidRDefault="00B82733" w:rsidP="00B82733">
            <w:pPr>
              <w:pStyle w:val="Retraitcorpsdetexte"/>
              <w:spacing w:before="80" w:after="80"/>
              <w:ind w:left="497"/>
              <w:jc w:val="both"/>
              <w:rPr>
                <w:rFonts w:ascii="Verdana" w:hAnsi="Verdana"/>
                <w:sz w:val="20"/>
              </w:rPr>
            </w:pPr>
            <w:r w:rsidRPr="00E761E8">
              <w:rPr>
                <w:rFonts w:ascii="Verdana" w:hAnsi="Verdan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1E8">
              <w:rPr>
                <w:rFonts w:ascii="Verdana" w:hAnsi="Verdana"/>
                <w:sz w:val="20"/>
              </w:rPr>
              <w:instrText xml:space="preserve"> FORMCHECKBOX </w:instrText>
            </w:r>
            <w:r w:rsidR="00EA2F2F">
              <w:rPr>
                <w:rFonts w:ascii="Verdana" w:hAnsi="Verdana"/>
                <w:sz w:val="20"/>
              </w:rPr>
            </w:r>
            <w:r w:rsidR="00EA2F2F">
              <w:rPr>
                <w:rFonts w:ascii="Verdana" w:hAnsi="Verdana"/>
                <w:sz w:val="20"/>
              </w:rPr>
              <w:fldChar w:fldCharType="separate"/>
            </w:r>
            <w:r w:rsidRPr="00E761E8"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 xml:space="preserve"> multi-attributaires avec marchés subséquents</w:t>
            </w:r>
          </w:p>
          <w:p w14:paraId="4080A7A0" w14:textId="3734C905" w:rsidR="006442D7" w:rsidRDefault="006442D7" w:rsidP="006442D7">
            <w:pPr>
              <w:pStyle w:val="Retraitcorpsdetexte"/>
              <w:spacing w:before="80" w:after="80"/>
              <w:ind w:left="497"/>
              <w:jc w:val="both"/>
              <w:rPr>
                <w:rFonts w:ascii="Verdana" w:hAnsi="Verdana"/>
                <w:sz w:val="20"/>
              </w:rPr>
            </w:pPr>
            <w:r w:rsidRPr="00E761E8">
              <w:rPr>
                <w:rFonts w:ascii="Verdana" w:hAnsi="Verdan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1E8">
              <w:rPr>
                <w:rFonts w:ascii="Verdana" w:hAnsi="Verdana"/>
                <w:sz w:val="20"/>
              </w:rPr>
              <w:instrText xml:space="preserve"> FORMCHECKBOX </w:instrText>
            </w:r>
            <w:r w:rsidR="00EA2F2F">
              <w:rPr>
                <w:rFonts w:ascii="Verdana" w:hAnsi="Verdana"/>
                <w:sz w:val="20"/>
              </w:rPr>
            </w:r>
            <w:r w:rsidR="00EA2F2F">
              <w:rPr>
                <w:rFonts w:ascii="Verdana" w:hAnsi="Verdana"/>
                <w:sz w:val="20"/>
              </w:rPr>
              <w:fldChar w:fldCharType="separate"/>
            </w:r>
            <w:r w:rsidRPr="00E761E8"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 xml:space="preserve"> mono-attributaire mixte</w:t>
            </w:r>
          </w:p>
          <w:p w14:paraId="4026BEB0" w14:textId="39C91A0B" w:rsidR="00AC0D9E" w:rsidRDefault="006442D7" w:rsidP="006442D7">
            <w:pPr>
              <w:pStyle w:val="Retraitcorpsdetexte"/>
              <w:spacing w:before="80" w:after="80"/>
              <w:ind w:left="497"/>
              <w:jc w:val="both"/>
              <w:rPr>
                <w:rFonts w:ascii="Verdana" w:hAnsi="Verdana"/>
                <w:sz w:val="20"/>
              </w:rPr>
            </w:pPr>
            <w:r w:rsidRPr="00E761E8">
              <w:rPr>
                <w:rFonts w:ascii="Verdana" w:hAnsi="Verdan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1E8">
              <w:rPr>
                <w:rFonts w:ascii="Verdana" w:hAnsi="Verdana"/>
                <w:sz w:val="20"/>
              </w:rPr>
              <w:instrText xml:space="preserve"> FORMCHECKBOX </w:instrText>
            </w:r>
            <w:r w:rsidR="00EA2F2F">
              <w:rPr>
                <w:rFonts w:ascii="Verdana" w:hAnsi="Verdana"/>
                <w:sz w:val="20"/>
              </w:rPr>
            </w:r>
            <w:r w:rsidR="00EA2F2F">
              <w:rPr>
                <w:rFonts w:ascii="Verdana" w:hAnsi="Verdana"/>
                <w:sz w:val="20"/>
              </w:rPr>
              <w:fldChar w:fldCharType="separate"/>
            </w:r>
            <w:r w:rsidRPr="00E761E8"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t xml:space="preserve"> multi-attributaires mixte</w:t>
            </w:r>
          </w:p>
        </w:tc>
      </w:tr>
    </w:tbl>
    <w:p w14:paraId="05102CCA" w14:textId="49112A7A" w:rsidR="00AC0D9E" w:rsidRDefault="00AC0D9E">
      <w:pPr>
        <w:pStyle w:val="Retraitcorpsdetexte"/>
        <w:tabs>
          <w:tab w:val="left" w:pos="0"/>
        </w:tabs>
        <w:jc w:val="both"/>
        <w:rPr>
          <w:rFonts w:ascii="Verdana" w:hAnsi="Verdana"/>
          <w:b/>
          <w:i/>
          <w:sz w:val="20"/>
        </w:rPr>
      </w:pPr>
    </w:p>
    <w:p w14:paraId="5892EE0A" w14:textId="190174EF" w:rsidR="00855248" w:rsidRPr="00855248" w:rsidRDefault="00855248" w:rsidP="00855248">
      <w:pPr>
        <w:pStyle w:val="Retraitcorpsdetexte"/>
        <w:ind w:left="360"/>
        <w:jc w:val="both"/>
        <w:rPr>
          <w:rFonts w:ascii="Verdana" w:hAnsi="Verdana"/>
          <w:b/>
          <w:i/>
          <w:sz w:val="20"/>
          <w:u w:val="single"/>
        </w:rPr>
      </w:pPr>
      <w:r>
        <w:rPr>
          <w:rFonts w:ascii="Verdana" w:hAnsi="Verdana"/>
          <w:b/>
          <w:i/>
          <w:sz w:val="20"/>
          <w:u w:val="single"/>
        </w:rPr>
        <w:t xml:space="preserve">2.4 - </w:t>
      </w:r>
      <w:r w:rsidR="00C9224F">
        <w:rPr>
          <w:rFonts w:ascii="Verdana" w:hAnsi="Verdana"/>
          <w:b/>
          <w:i/>
          <w:sz w:val="20"/>
          <w:u w:val="single"/>
        </w:rPr>
        <w:t>Allotissement</w:t>
      </w:r>
    </w:p>
    <w:p w14:paraId="17C2D95D" w14:textId="5EDC9602" w:rsidR="00855248" w:rsidRPr="00D03D80" w:rsidRDefault="00C61672" w:rsidP="00855248">
      <w:pPr>
        <w:tabs>
          <w:tab w:val="left" w:pos="2268"/>
          <w:tab w:val="left" w:pos="4536"/>
        </w:tabs>
        <w:spacing w:before="120"/>
        <w:ind w:left="1134"/>
        <w:rPr>
          <w:rFonts w:ascii="Verdana" w:hAnsi="Verdana"/>
        </w:rPr>
      </w:pPr>
      <w:r w:rsidRPr="00E761E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E761E8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="00AC0D9E" w:rsidRPr="00D03D80">
        <w:rPr>
          <w:rFonts w:ascii="Verdana" w:hAnsi="Verdana"/>
          <w:sz w:val="24"/>
        </w:rPr>
        <w:t xml:space="preserve"> </w:t>
      </w:r>
      <w:r w:rsidR="00B82733">
        <w:rPr>
          <w:rFonts w:ascii="Verdana" w:hAnsi="Verdana"/>
        </w:rPr>
        <w:t>Contrat</w:t>
      </w:r>
      <w:r w:rsidR="00AC0D9E" w:rsidRPr="00D03D80">
        <w:rPr>
          <w:rFonts w:ascii="Verdana" w:hAnsi="Verdana"/>
        </w:rPr>
        <w:t xml:space="preserve"> unique</w:t>
      </w:r>
    </w:p>
    <w:p w14:paraId="2919958F" w14:textId="22FE7A88" w:rsidR="00AC0D9E" w:rsidRPr="00D03D80" w:rsidRDefault="00C61672" w:rsidP="00855248">
      <w:pPr>
        <w:tabs>
          <w:tab w:val="left" w:pos="2268"/>
          <w:tab w:val="left" w:pos="4536"/>
        </w:tabs>
        <w:spacing w:before="120"/>
        <w:ind w:left="1134"/>
        <w:rPr>
          <w:rFonts w:ascii="Verdana" w:hAnsi="Verdana"/>
        </w:rPr>
      </w:pPr>
      <w:r w:rsidRPr="00E761E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E761E8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="00AC0D9E" w:rsidRPr="00D03D80">
        <w:rPr>
          <w:rFonts w:ascii="Verdana" w:hAnsi="Verdana"/>
        </w:rPr>
        <w:t xml:space="preserve"> Plusieurs lots :</w:t>
      </w:r>
    </w:p>
    <w:p w14:paraId="2A20C994" w14:textId="77777777" w:rsidR="0013570D" w:rsidRPr="0013570D" w:rsidRDefault="0013570D">
      <w:pPr>
        <w:rPr>
          <w:rFonts w:ascii="Verdana" w:hAnsi="Verdana"/>
        </w:rPr>
      </w:pPr>
    </w:p>
    <w:p w14:paraId="6CD5F694" w14:textId="22C80BEA" w:rsidR="0013570D" w:rsidRPr="0013570D" w:rsidRDefault="0013570D" w:rsidP="0013570D">
      <w:pPr>
        <w:pStyle w:val="Paragraphedeliste"/>
        <w:numPr>
          <w:ilvl w:val="0"/>
          <w:numId w:val="25"/>
        </w:numPr>
        <w:rPr>
          <w:rFonts w:ascii="Verdana" w:hAnsi="Verdana"/>
          <w:i/>
          <w:color w:val="0000FF"/>
        </w:rPr>
      </w:pPr>
      <w:r w:rsidRPr="0013570D">
        <w:rPr>
          <w:rFonts w:ascii="Verdana" w:hAnsi="Verdana"/>
          <w:b/>
        </w:rPr>
        <w:t xml:space="preserve">Descriptif des lots : </w:t>
      </w:r>
      <w:r w:rsidRPr="0013570D">
        <w:rPr>
          <w:rFonts w:ascii="Verdana" w:hAnsi="Verdana"/>
          <w:i/>
          <w:color w:val="0000FF"/>
        </w:rPr>
        <w:t>(à adapter en fonction du nombre de lots) - (à supprimer s’il n’y a pas d’allotissement)</w:t>
      </w:r>
    </w:p>
    <w:p w14:paraId="6F7DD0E5" w14:textId="77777777" w:rsidR="0013570D" w:rsidRPr="0013570D" w:rsidRDefault="0013570D" w:rsidP="0013570D">
      <w:pPr>
        <w:rPr>
          <w:rFonts w:ascii="Verdana" w:hAnsi="Verdan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541"/>
        <w:gridCol w:w="1239"/>
        <w:gridCol w:w="912"/>
        <w:gridCol w:w="2693"/>
        <w:gridCol w:w="1255"/>
      </w:tblGrid>
      <w:tr w:rsidR="00AC0D9E" w14:paraId="1B5F504B" w14:textId="77777777" w:rsidTr="0013570D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0B63AC" w14:textId="77777777" w:rsidR="00AC0D9E" w:rsidRDefault="00AC0D9E" w:rsidP="00EF1A58">
            <w:pPr>
              <w:spacing w:before="80" w:after="8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Lot n°</w:t>
            </w:r>
          </w:p>
        </w:tc>
        <w:tc>
          <w:tcPr>
            <w:tcW w:w="2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BAF73" w14:textId="77777777" w:rsidR="00AC0D9E" w:rsidRDefault="00AC0D9E" w:rsidP="00EF1A58">
            <w:pPr>
              <w:spacing w:before="80" w:after="80"/>
              <w:jc w:val="center"/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Intitulé</w:t>
            </w:r>
            <w:proofErr w:type="spellEnd"/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6B342" w14:textId="77777777" w:rsidR="00AC0D9E" w:rsidRDefault="00AC0D9E" w:rsidP="00EF1A58">
            <w:pPr>
              <w:spacing w:before="80" w:after="8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Estimation € HT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697B4C9" w14:textId="77777777" w:rsidR="00AC0D9E" w:rsidRDefault="00AC0D9E" w:rsidP="00EF1A58">
            <w:pPr>
              <w:spacing w:before="80" w:after="8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Lot n°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F3346" w14:textId="77777777" w:rsidR="00AC0D9E" w:rsidRDefault="00AC0D9E" w:rsidP="00EF1A58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Intitulé</w:t>
            </w:r>
          </w:p>
        </w:tc>
        <w:tc>
          <w:tcPr>
            <w:tcW w:w="1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EDD5E" w14:textId="77777777" w:rsidR="00AC0D9E" w:rsidRDefault="00AC0D9E" w:rsidP="00EF1A58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Estimation € HT</w:t>
            </w:r>
          </w:p>
        </w:tc>
      </w:tr>
      <w:tr w:rsidR="00AC0D9E" w14:paraId="2EE1003F" w14:textId="77777777" w:rsidTr="0013570D"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14:paraId="32980B5D" w14:textId="77777777" w:rsidR="00AC0D9E" w:rsidRDefault="00AC0D9E" w:rsidP="00EF1A58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541" w:type="dxa"/>
            <w:tcBorders>
              <w:top w:val="single" w:sz="12" w:space="0" w:color="auto"/>
            </w:tcBorders>
          </w:tcPr>
          <w:p w14:paraId="0DF8B885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239" w:type="dxa"/>
            <w:tcBorders>
              <w:top w:val="single" w:sz="12" w:space="0" w:color="auto"/>
              <w:right w:val="single" w:sz="12" w:space="0" w:color="auto"/>
            </w:tcBorders>
          </w:tcPr>
          <w:p w14:paraId="19CB6F9B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</w:tcBorders>
          </w:tcPr>
          <w:p w14:paraId="2C854402" w14:textId="77777777" w:rsidR="00AC0D9E" w:rsidRDefault="00AC0D9E" w:rsidP="00EF1A58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F8ECB22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255" w:type="dxa"/>
            <w:tcBorders>
              <w:top w:val="single" w:sz="12" w:space="0" w:color="auto"/>
              <w:right w:val="single" w:sz="12" w:space="0" w:color="auto"/>
            </w:tcBorders>
          </w:tcPr>
          <w:p w14:paraId="741398FC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</w:tr>
      <w:tr w:rsidR="00AC0D9E" w14:paraId="52D65BB2" w14:textId="77777777" w:rsidTr="0013570D">
        <w:tc>
          <w:tcPr>
            <w:tcW w:w="720" w:type="dxa"/>
            <w:tcBorders>
              <w:left w:val="single" w:sz="12" w:space="0" w:color="auto"/>
            </w:tcBorders>
          </w:tcPr>
          <w:p w14:paraId="08D33EBE" w14:textId="77777777" w:rsidR="00AC0D9E" w:rsidRDefault="00AC0D9E" w:rsidP="00EF1A58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541" w:type="dxa"/>
          </w:tcPr>
          <w:p w14:paraId="2B1AA7F0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239" w:type="dxa"/>
            <w:tcBorders>
              <w:right w:val="single" w:sz="12" w:space="0" w:color="auto"/>
            </w:tcBorders>
          </w:tcPr>
          <w:p w14:paraId="38A95C68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912" w:type="dxa"/>
            <w:tcBorders>
              <w:left w:val="nil"/>
            </w:tcBorders>
          </w:tcPr>
          <w:p w14:paraId="544AE0CA" w14:textId="77777777" w:rsidR="00AC0D9E" w:rsidRDefault="00AC0D9E" w:rsidP="00EF1A58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693" w:type="dxa"/>
          </w:tcPr>
          <w:p w14:paraId="579E8B82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255" w:type="dxa"/>
            <w:tcBorders>
              <w:right w:val="single" w:sz="12" w:space="0" w:color="auto"/>
            </w:tcBorders>
          </w:tcPr>
          <w:p w14:paraId="785AEA2B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</w:tr>
      <w:tr w:rsidR="00AC0D9E" w14:paraId="192309A2" w14:textId="77777777" w:rsidTr="0013570D">
        <w:tc>
          <w:tcPr>
            <w:tcW w:w="720" w:type="dxa"/>
            <w:tcBorders>
              <w:left w:val="single" w:sz="12" w:space="0" w:color="auto"/>
            </w:tcBorders>
          </w:tcPr>
          <w:p w14:paraId="0488A10C" w14:textId="77777777" w:rsidR="00AC0D9E" w:rsidRDefault="00AC0D9E" w:rsidP="00EF1A58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541" w:type="dxa"/>
          </w:tcPr>
          <w:p w14:paraId="0896F39F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239" w:type="dxa"/>
            <w:tcBorders>
              <w:right w:val="single" w:sz="12" w:space="0" w:color="auto"/>
            </w:tcBorders>
          </w:tcPr>
          <w:p w14:paraId="220CDF53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912" w:type="dxa"/>
            <w:tcBorders>
              <w:left w:val="nil"/>
            </w:tcBorders>
          </w:tcPr>
          <w:p w14:paraId="62E02E58" w14:textId="77777777" w:rsidR="00AC0D9E" w:rsidRDefault="00AC0D9E" w:rsidP="00EF1A58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693" w:type="dxa"/>
          </w:tcPr>
          <w:p w14:paraId="4D5ED2D7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255" w:type="dxa"/>
            <w:tcBorders>
              <w:right w:val="single" w:sz="12" w:space="0" w:color="auto"/>
            </w:tcBorders>
          </w:tcPr>
          <w:p w14:paraId="49CB5906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</w:tr>
      <w:tr w:rsidR="00AC0D9E" w14:paraId="02227CC0" w14:textId="77777777" w:rsidTr="0013570D">
        <w:tc>
          <w:tcPr>
            <w:tcW w:w="720" w:type="dxa"/>
            <w:tcBorders>
              <w:left w:val="single" w:sz="12" w:space="0" w:color="auto"/>
            </w:tcBorders>
          </w:tcPr>
          <w:p w14:paraId="70354625" w14:textId="77777777" w:rsidR="00AC0D9E" w:rsidRDefault="00AC0D9E" w:rsidP="00EF1A58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541" w:type="dxa"/>
          </w:tcPr>
          <w:p w14:paraId="46D0DF6B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239" w:type="dxa"/>
            <w:tcBorders>
              <w:right w:val="single" w:sz="12" w:space="0" w:color="auto"/>
            </w:tcBorders>
          </w:tcPr>
          <w:p w14:paraId="5617EDF4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912" w:type="dxa"/>
            <w:tcBorders>
              <w:left w:val="nil"/>
            </w:tcBorders>
          </w:tcPr>
          <w:p w14:paraId="6F107A90" w14:textId="77777777" w:rsidR="00AC0D9E" w:rsidRDefault="00AC0D9E" w:rsidP="00EF1A58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693" w:type="dxa"/>
          </w:tcPr>
          <w:p w14:paraId="663AC6BE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255" w:type="dxa"/>
            <w:tcBorders>
              <w:right w:val="single" w:sz="12" w:space="0" w:color="auto"/>
            </w:tcBorders>
          </w:tcPr>
          <w:p w14:paraId="77E75E88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</w:tr>
      <w:tr w:rsidR="00AC0D9E" w14:paraId="4A135A10" w14:textId="77777777" w:rsidTr="0013570D"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14:paraId="00187040" w14:textId="77777777" w:rsidR="00AC0D9E" w:rsidRDefault="00AC0D9E" w:rsidP="00EF1A58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14:paraId="4496F7F5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239" w:type="dxa"/>
            <w:tcBorders>
              <w:bottom w:val="single" w:sz="12" w:space="0" w:color="auto"/>
              <w:right w:val="single" w:sz="12" w:space="0" w:color="auto"/>
            </w:tcBorders>
          </w:tcPr>
          <w:p w14:paraId="6EB33F06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912" w:type="dxa"/>
            <w:tcBorders>
              <w:left w:val="nil"/>
              <w:bottom w:val="single" w:sz="12" w:space="0" w:color="auto"/>
            </w:tcBorders>
          </w:tcPr>
          <w:p w14:paraId="6D85ADF5" w14:textId="77777777" w:rsidR="00AC0D9E" w:rsidRDefault="00AC0D9E" w:rsidP="00EF1A58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C6F75AF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255" w:type="dxa"/>
            <w:tcBorders>
              <w:bottom w:val="single" w:sz="12" w:space="0" w:color="auto"/>
              <w:right w:val="single" w:sz="12" w:space="0" w:color="auto"/>
            </w:tcBorders>
          </w:tcPr>
          <w:p w14:paraId="1B0280C9" w14:textId="77777777" w:rsidR="00AC0D9E" w:rsidRDefault="00AC0D9E" w:rsidP="00EF1A58">
            <w:pPr>
              <w:spacing w:before="80" w:after="80"/>
              <w:rPr>
                <w:rFonts w:ascii="Verdana" w:hAnsi="Verdana"/>
              </w:rPr>
            </w:pPr>
          </w:p>
        </w:tc>
      </w:tr>
    </w:tbl>
    <w:p w14:paraId="6372F6BF" w14:textId="77777777" w:rsidR="00AC0D9E" w:rsidRDefault="00AC0D9E">
      <w:pPr>
        <w:pStyle w:val="Retraitcorpsdetexte"/>
        <w:tabs>
          <w:tab w:val="left" w:pos="0"/>
        </w:tabs>
        <w:jc w:val="both"/>
        <w:rPr>
          <w:rFonts w:ascii="Verdana" w:hAnsi="Verdana"/>
          <w:b/>
          <w:i/>
          <w:sz w:val="20"/>
        </w:rPr>
      </w:pPr>
    </w:p>
    <w:p w14:paraId="2B76D740" w14:textId="4B6ADC63" w:rsidR="0013570D" w:rsidRPr="0013570D" w:rsidRDefault="00DE27B8" w:rsidP="0013570D">
      <w:pPr>
        <w:pStyle w:val="Paragraphedeliste"/>
        <w:numPr>
          <w:ilvl w:val="0"/>
          <w:numId w:val="25"/>
        </w:numPr>
        <w:jc w:val="both"/>
        <w:rPr>
          <w:rFonts w:ascii="Verdana" w:hAnsi="Verdana"/>
          <w:i/>
        </w:rPr>
      </w:pPr>
      <w:r w:rsidRPr="0013570D">
        <w:rPr>
          <w:rFonts w:ascii="Verdana" w:hAnsi="Verdana"/>
          <w:b/>
        </w:rPr>
        <w:t>Si contrat unique, préciser le motif de l’absence d’allotissement :</w:t>
      </w:r>
      <w:r w:rsidR="0013570D" w:rsidRPr="0013570D">
        <w:rPr>
          <w:rFonts w:ascii="Verdana" w:hAnsi="Verdana"/>
          <w:b/>
          <w:i/>
        </w:rPr>
        <w:t xml:space="preserve"> </w:t>
      </w:r>
      <w:r w:rsidR="0013570D" w:rsidRPr="0013570D">
        <w:rPr>
          <w:rFonts w:ascii="Verdana" w:hAnsi="Verdana"/>
          <w:i/>
          <w:color w:val="0000FF"/>
        </w:rPr>
        <w:t>(rubrique à supprimer si allotissement)</w:t>
      </w:r>
    </w:p>
    <w:p w14:paraId="441EC8FC" w14:textId="33D1594B" w:rsidR="00DE27B8" w:rsidRPr="00D03D80" w:rsidRDefault="00DE27B8" w:rsidP="00DE27B8">
      <w:pPr>
        <w:tabs>
          <w:tab w:val="left" w:pos="1560"/>
          <w:tab w:val="left" w:pos="2268"/>
          <w:tab w:val="left" w:pos="4536"/>
        </w:tabs>
        <w:spacing w:before="120"/>
        <w:ind w:left="1134"/>
        <w:jc w:val="both"/>
        <w:rPr>
          <w:rFonts w:ascii="Verdana" w:hAnsi="Verdana"/>
        </w:rPr>
      </w:pPr>
      <w:r w:rsidRPr="00E761E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E761E8">
        <w:rPr>
          <w:rFonts w:ascii="Verdana" w:hAnsi="Verdana"/>
        </w:rPr>
        <w:fldChar w:fldCharType="end"/>
      </w:r>
      <w:r>
        <w:rPr>
          <w:rFonts w:ascii="Verdana" w:hAnsi="Verdana"/>
          <w:sz w:val="24"/>
        </w:rPr>
        <w:tab/>
      </w:r>
      <w:r>
        <w:rPr>
          <w:rFonts w:ascii="Verdana" w:hAnsi="Verdana"/>
        </w:rPr>
        <w:t>Objet du marché ne permettant pas l’identification de prestations distinctes</w:t>
      </w:r>
    </w:p>
    <w:p w14:paraId="6C11435C" w14:textId="743D13EC" w:rsidR="00DE27B8" w:rsidRDefault="00DE27B8" w:rsidP="00DE27B8">
      <w:pPr>
        <w:tabs>
          <w:tab w:val="left" w:pos="1560"/>
          <w:tab w:val="left" w:pos="2268"/>
          <w:tab w:val="left" w:pos="4536"/>
        </w:tabs>
        <w:spacing w:before="120"/>
        <w:ind w:left="1560" w:hanging="426"/>
        <w:jc w:val="both"/>
        <w:rPr>
          <w:rFonts w:ascii="Verdana" w:hAnsi="Verdana"/>
        </w:rPr>
      </w:pPr>
      <w:r w:rsidRPr="00E761E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E761E8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 xml:space="preserve">Mission d’organisation, de pilotage et de coordination ne pouvant être assurées par le </w:t>
      </w:r>
      <w:r w:rsidR="00C9224F">
        <w:rPr>
          <w:rFonts w:ascii="Verdana" w:hAnsi="Verdana"/>
        </w:rPr>
        <w:t>D</w:t>
      </w:r>
      <w:r>
        <w:rPr>
          <w:rFonts w:ascii="Verdana" w:hAnsi="Verdana"/>
        </w:rPr>
        <w:t>épartement</w:t>
      </w:r>
    </w:p>
    <w:p w14:paraId="243B8AB5" w14:textId="77777777" w:rsidR="0013570D" w:rsidRDefault="0013570D" w:rsidP="0013570D">
      <w:pPr>
        <w:tabs>
          <w:tab w:val="left" w:pos="1560"/>
          <w:tab w:val="left" w:pos="2268"/>
          <w:tab w:val="left" w:pos="4536"/>
        </w:tabs>
        <w:spacing w:before="120"/>
        <w:ind w:left="1560" w:hanging="426"/>
        <w:jc w:val="both"/>
        <w:rPr>
          <w:rFonts w:ascii="Verdana" w:hAnsi="Verdana"/>
        </w:rPr>
      </w:pPr>
      <w:r w:rsidRPr="00E761E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E761E8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Allotissement de nature à restreindre la concurrence</w:t>
      </w:r>
    </w:p>
    <w:p w14:paraId="6413D3E0" w14:textId="48FE27B8" w:rsidR="0013570D" w:rsidRDefault="0013570D" w:rsidP="0013570D">
      <w:pPr>
        <w:tabs>
          <w:tab w:val="left" w:pos="1560"/>
          <w:tab w:val="left" w:pos="2268"/>
          <w:tab w:val="left" w:pos="4536"/>
        </w:tabs>
        <w:spacing w:before="120"/>
        <w:ind w:left="1560" w:hanging="426"/>
        <w:jc w:val="both"/>
        <w:rPr>
          <w:rFonts w:ascii="Verdana" w:hAnsi="Verdana"/>
        </w:rPr>
      </w:pPr>
      <w:r w:rsidRPr="00E761E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E761E8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Allotissement rendant techniquement difficile l’exécution des prestations</w:t>
      </w:r>
    </w:p>
    <w:p w14:paraId="594697FB" w14:textId="6D34146A" w:rsidR="0013570D" w:rsidRDefault="0013570D" w:rsidP="0013570D">
      <w:pPr>
        <w:tabs>
          <w:tab w:val="left" w:pos="1560"/>
          <w:tab w:val="left" w:pos="2268"/>
          <w:tab w:val="left" w:pos="4536"/>
        </w:tabs>
        <w:spacing w:before="120"/>
        <w:ind w:left="1560" w:hanging="426"/>
        <w:jc w:val="both"/>
        <w:rPr>
          <w:rFonts w:ascii="Verdana" w:hAnsi="Verdana"/>
        </w:rPr>
      </w:pPr>
      <w:r w:rsidRPr="00E761E8">
        <w:rPr>
          <w:rFonts w:ascii="Verdana" w:hAnsi="Verdana"/>
        </w:rPr>
        <w:lastRenderedPageBreak/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E761E8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Allotissement rendant plus coûteuse l’exécution des prestations</w:t>
      </w:r>
    </w:p>
    <w:p w14:paraId="2C3A0F10" w14:textId="59CBB205" w:rsidR="00DE27B8" w:rsidRPr="00D03D80" w:rsidRDefault="0013570D" w:rsidP="002C1181">
      <w:pPr>
        <w:tabs>
          <w:tab w:val="left" w:pos="1560"/>
          <w:tab w:val="left" w:pos="2268"/>
          <w:tab w:val="left" w:pos="4536"/>
        </w:tabs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Justifier le motif choisi</w:t>
      </w:r>
    </w:p>
    <w:p w14:paraId="4B51EDDC" w14:textId="77777777" w:rsidR="00DE27B8" w:rsidRDefault="00DE27B8">
      <w:pPr>
        <w:pStyle w:val="Retraitcorpsdetexte"/>
        <w:tabs>
          <w:tab w:val="left" w:pos="0"/>
        </w:tabs>
        <w:jc w:val="both"/>
        <w:rPr>
          <w:rFonts w:ascii="Verdana" w:hAnsi="Verdana"/>
          <w:b/>
          <w:i/>
          <w:sz w:val="20"/>
        </w:rPr>
      </w:pPr>
    </w:p>
    <w:p w14:paraId="106DC58B" w14:textId="77777777" w:rsidR="005C678B" w:rsidRDefault="005C678B">
      <w:pPr>
        <w:pStyle w:val="Retraitcorpsdetexte"/>
        <w:tabs>
          <w:tab w:val="left" w:pos="0"/>
        </w:tabs>
        <w:jc w:val="both"/>
        <w:rPr>
          <w:rFonts w:ascii="Verdana" w:hAnsi="Verdana"/>
          <w:b/>
          <w:i/>
          <w:sz w:val="20"/>
        </w:rPr>
      </w:pPr>
    </w:p>
    <w:p w14:paraId="5E40234F" w14:textId="77777777" w:rsidR="005C678B" w:rsidRDefault="005C678B">
      <w:pPr>
        <w:pStyle w:val="Retraitcorpsdetexte"/>
        <w:tabs>
          <w:tab w:val="left" w:pos="0"/>
        </w:tabs>
        <w:jc w:val="both"/>
        <w:rPr>
          <w:rFonts w:ascii="Verdana" w:hAnsi="Verdana"/>
          <w:b/>
          <w:i/>
          <w:sz w:val="20"/>
        </w:rPr>
      </w:pPr>
    </w:p>
    <w:p w14:paraId="5D978848" w14:textId="77777777" w:rsidR="005C678B" w:rsidRDefault="005C678B">
      <w:pPr>
        <w:pStyle w:val="Retraitcorpsdetexte"/>
        <w:tabs>
          <w:tab w:val="left" w:pos="0"/>
        </w:tabs>
        <w:jc w:val="both"/>
        <w:rPr>
          <w:rFonts w:ascii="Verdana" w:hAnsi="Verdana"/>
          <w:b/>
          <w:i/>
          <w:sz w:val="20"/>
        </w:rPr>
      </w:pPr>
    </w:p>
    <w:p w14:paraId="1954124B" w14:textId="77777777" w:rsidR="005C678B" w:rsidRDefault="005C678B">
      <w:pPr>
        <w:pStyle w:val="Retraitcorpsdetexte"/>
        <w:tabs>
          <w:tab w:val="left" w:pos="0"/>
        </w:tabs>
        <w:jc w:val="both"/>
        <w:rPr>
          <w:rFonts w:ascii="Verdana" w:hAnsi="Verdana"/>
          <w:b/>
          <w:i/>
          <w:sz w:val="20"/>
        </w:rPr>
      </w:pPr>
    </w:p>
    <w:p w14:paraId="1D7222D4" w14:textId="3866ADD9" w:rsidR="002C1181" w:rsidRPr="0013570D" w:rsidRDefault="002C1181" w:rsidP="002C1181">
      <w:pPr>
        <w:pStyle w:val="Paragraphedeliste"/>
        <w:numPr>
          <w:ilvl w:val="0"/>
          <w:numId w:val="25"/>
        </w:numPr>
        <w:jc w:val="both"/>
        <w:rPr>
          <w:rFonts w:ascii="Verdana" w:hAnsi="Verdana"/>
          <w:i/>
        </w:rPr>
      </w:pPr>
      <w:r>
        <w:rPr>
          <w:rFonts w:ascii="Verdana" w:hAnsi="Verdana"/>
          <w:b/>
        </w:rPr>
        <w:t>Limitation du nombre de lots par opérateur économique</w:t>
      </w:r>
      <w:r w:rsidRPr="0013570D">
        <w:rPr>
          <w:rFonts w:ascii="Verdana" w:hAnsi="Verdana"/>
          <w:b/>
        </w:rPr>
        <w:t> :</w:t>
      </w:r>
      <w:r w:rsidRPr="0013570D">
        <w:rPr>
          <w:rFonts w:ascii="Verdana" w:hAnsi="Verdana"/>
          <w:b/>
          <w:i/>
        </w:rPr>
        <w:t xml:space="preserve"> </w:t>
      </w:r>
      <w:r w:rsidRPr="0013570D">
        <w:rPr>
          <w:rFonts w:ascii="Verdana" w:hAnsi="Verdana"/>
          <w:i/>
          <w:color w:val="0000FF"/>
        </w:rPr>
        <w:t xml:space="preserve">(rubrique à supprimer si </w:t>
      </w:r>
      <w:r>
        <w:rPr>
          <w:rFonts w:ascii="Verdana" w:hAnsi="Verdana"/>
          <w:i/>
          <w:color w:val="0000FF"/>
        </w:rPr>
        <w:t>absence d’</w:t>
      </w:r>
      <w:r w:rsidRPr="0013570D">
        <w:rPr>
          <w:rFonts w:ascii="Verdana" w:hAnsi="Verdana"/>
          <w:i/>
          <w:color w:val="0000FF"/>
        </w:rPr>
        <w:t>allotissement)</w:t>
      </w:r>
    </w:p>
    <w:p w14:paraId="3EAEED51" w14:textId="5D4ED14A" w:rsidR="002C1181" w:rsidRPr="00D03D80" w:rsidRDefault="002C1181" w:rsidP="002C1181">
      <w:pPr>
        <w:tabs>
          <w:tab w:val="left" w:pos="1560"/>
          <w:tab w:val="left" w:pos="2268"/>
          <w:tab w:val="left" w:pos="4536"/>
        </w:tabs>
        <w:spacing w:before="120"/>
        <w:ind w:left="1134"/>
        <w:jc w:val="both"/>
        <w:rPr>
          <w:rFonts w:ascii="Verdana" w:hAnsi="Verdana"/>
        </w:rPr>
      </w:pPr>
      <w:r w:rsidRPr="00E761E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E761E8">
        <w:rPr>
          <w:rFonts w:ascii="Verdana" w:hAnsi="Verdana"/>
        </w:rPr>
        <w:fldChar w:fldCharType="end"/>
      </w:r>
      <w:r>
        <w:rPr>
          <w:rFonts w:ascii="Verdana" w:hAnsi="Verdana"/>
          <w:sz w:val="24"/>
        </w:rPr>
        <w:tab/>
      </w:r>
      <w:r>
        <w:rPr>
          <w:rFonts w:ascii="Verdana" w:hAnsi="Verdana"/>
        </w:rPr>
        <w:t>Non</w:t>
      </w:r>
    </w:p>
    <w:p w14:paraId="57D30F25" w14:textId="08ABF126" w:rsidR="002C1181" w:rsidRDefault="002C1181" w:rsidP="002C1181">
      <w:pPr>
        <w:tabs>
          <w:tab w:val="left" w:pos="1560"/>
          <w:tab w:val="left" w:pos="2268"/>
          <w:tab w:val="left" w:pos="4536"/>
        </w:tabs>
        <w:spacing w:before="120"/>
        <w:ind w:left="1560" w:hanging="426"/>
        <w:jc w:val="both"/>
        <w:rPr>
          <w:rFonts w:ascii="Verdana" w:hAnsi="Verdana"/>
        </w:rPr>
      </w:pPr>
      <w:r w:rsidRPr="00E761E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E761E8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Oui</w:t>
      </w:r>
    </w:p>
    <w:p w14:paraId="62C3B2B7" w14:textId="77E922A5" w:rsidR="002C1181" w:rsidRDefault="002C1181" w:rsidP="002C1181">
      <w:pPr>
        <w:tabs>
          <w:tab w:val="left" w:pos="2410"/>
          <w:tab w:val="left" w:pos="2835"/>
        </w:tabs>
        <w:spacing w:before="120"/>
        <w:ind w:left="2835" w:hanging="1276"/>
        <w:jc w:val="both"/>
        <w:rPr>
          <w:rFonts w:ascii="Verdana" w:hAnsi="Verdana"/>
        </w:rPr>
      </w:pPr>
      <w:r>
        <w:rPr>
          <w:rFonts w:ascii="Verdana" w:hAnsi="Verdana"/>
        </w:rPr>
        <w:t xml:space="preserve">Si oui : </w:t>
      </w:r>
      <w:r>
        <w:rPr>
          <w:rFonts w:ascii="Verdana" w:hAnsi="Verdana"/>
        </w:rPr>
        <w:tab/>
      </w:r>
      <w:r w:rsidRPr="00E761E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E761E8">
        <w:rPr>
          <w:rFonts w:ascii="Verdana" w:hAnsi="Verdana"/>
        </w:rPr>
        <w:fldChar w:fldCharType="end"/>
      </w:r>
      <w:r>
        <w:rPr>
          <w:rFonts w:ascii="Verdana" w:hAnsi="Verdana"/>
          <w:sz w:val="24"/>
        </w:rPr>
        <w:tab/>
      </w:r>
      <w:r>
        <w:rPr>
          <w:rFonts w:ascii="Verdana" w:hAnsi="Verdana"/>
        </w:rPr>
        <w:t>Limitation du nombre de lots pour lesquels l’opérateur économique peut présenter une offre</w:t>
      </w:r>
    </w:p>
    <w:p w14:paraId="5FA5C711" w14:textId="68EB14EA" w:rsidR="002C1181" w:rsidRDefault="002C1181" w:rsidP="002C1181">
      <w:pPr>
        <w:tabs>
          <w:tab w:val="left" w:pos="2410"/>
          <w:tab w:val="left" w:pos="2835"/>
        </w:tabs>
        <w:spacing w:before="120"/>
        <w:ind w:left="2835" w:hanging="1276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E761E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E761E8">
        <w:rPr>
          <w:rFonts w:ascii="Verdana" w:hAnsi="Verdana"/>
        </w:rPr>
        <w:fldChar w:fldCharType="end"/>
      </w:r>
      <w:r>
        <w:rPr>
          <w:rFonts w:ascii="Verdana" w:hAnsi="Verdana"/>
          <w:sz w:val="24"/>
        </w:rPr>
        <w:tab/>
      </w:r>
      <w:r>
        <w:rPr>
          <w:rFonts w:ascii="Verdana" w:hAnsi="Verdana"/>
        </w:rPr>
        <w:t xml:space="preserve">Limitation du nombre de lots </w:t>
      </w:r>
      <w:r w:rsidR="008F4C83">
        <w:rPr>
          <w:rFonts w:ascii="Verdana" w:hAnsi="Verdana"/>
        </w:rPr>
        <w:t>pouvant</w:t>
      </w:r>
      <w:r>
        <w:rPr>
          <w:rFonts w:ascii="Verdana" w:hAnsi="Verdana"/>
        </w:rPr>
        <w:t xml:space="preserve"> être attribués à un même opérateur économique</w:t>
      </w:r>
    </w:p>
    <w:p w14:paraId="536D2225" w14:textId="1D687500" w:rsidR="002C1181" w:rsidRPr="00D03D80" w:rsidRDefault="002C1181" w:rsidP="002C1181">
      <w:pPr>
        <w:tabs>
          <w:tab w:val="left" w:pos="1560"/>
          <w:tab w:val="left" w:pos="2268"/>
          <w:tab w:val="left" w:pos="4536"/>
        </w:tabs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Si oui préciser le mode de limitation</w:t>
      </w:r>
    </w:p>
    <w:p w14:paraId="7EA66D0F" w14:textId="77777777" w:rsidR="00DE27B8" w:rsidRDefault="00DE27B8">
      <w:pPr>
        <w:pStyle w:val="Retraitcorpsdetexte"/>
        <w:tabs>
          <w:tab w:val="left" w:pos="0"/>
        </w:tabs>
        <w:jc w:val="both"/>
        <w:rPr>
          <w:rFonts w:ascii="Verdana" w:hAnsi="Verdana"/>
          <w:b/>
          <w:i/>
          <w:sz w:val="20"/>
        </w:rPr>
      </w:pPr>
    </w:p>
    <w:p w14:paraId="5BEF74A5" w14:textId="77777777" w:rsidR="00C71BB7" w:rsidRDefault="00C71BB7" w:rsidP="00C71BB7">
      <w:pPr>
        <w:pStyle w:val="Retraitcorpsdetexte"/>
        <w:ind w:left="360"/>
        <w:jc w:val="both"/>
        <w:rPr>
          <w:rFonts w:ascii="Verdana" w:hAnsi="Verdana"/>
          <w:b/>
          <w:i/>
          <w:sz w:val="20"/>
          <w:u w:val="single"/>
        </w:rPr>
      </w:pPr>
      <w:r>
        <w:rPr>
          <w:rFonts w:ascii="Verdana" w:hAnsi="Verdana"/>
          <w:b/>
          <w:i/>
          <w:sz w:val="20"/>
          <w:u w:val="single"/>
        </w:rPr>
        <w:t>2.5 - Variantes – Prestation Supplémentaire Eventuelle  - Tranches</w:t>
      </w:r>
    </w:p>
    <w:p w14:paraId="0C5AD54E" w14:textId="77777777" w:rsidR="00C71BB7" w:rsidRDefault="00C71BB7" w:rsidP="00C71BB7">
      <w:pPr>
        <w:tabs>
          <w:tab w:val="left" w:pos="2268"/>
          <w:tab w:val="left" w:pos="4536"/>
        </w:tabs>
        <w:rPr>
          <w:rFonts w:ascii="Verdana" w:hAnsi="Verdana"/>
          <w:color w:val="0000FF"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/>
          <w:i/>
          <w:color w:val="0000FF"/>
        </w:rPr>
        <w:t>(</w:t>
      </w:r>
      <w:proofErr w:type="gramStart"/>
      <w:r>
        <w:rPr>
          <w:rFonts w:ascii="Verdana" w:hAnsi="Verdana"/>
          <w:i/>
          <w:color w:val="0000FF"/>
        </w:rPr>
        <w:t>à</w:t>
      </w:r>
      <w:proofErr w:type="gramEnd"/>
      <w:r>
        <w:rPr>
          <w:rFonts w:ascii="Verdana" w:hAnsi="Verdana"/>
          <w:i/>
          <w:color w:val="0000FF"/>
        </w:rPr>
        <w:t xml:space="preserve"> adapter le cas échéant, en précisant leur objet) :</w:t>
      </w:r>
      <w:r>
        <w:rPr>
          <w:rFonts w:ascii="Verdana" w:hAnsi="Verdana"/>
          <w:color w:val="0000FF"/>
        </w:rPr>
        <w:tab/>
      </w:r>
    </w:p>
    <w:p w14:paraId="13B5D260" w14:textId="77777777" w:rsidR="00C71BB7" w:rsidRDefault="00C71BB7" w:rsidP="00C71BB7">
      <w:pPr>
        <w:rPr>
          <w:rFonts w:ascii="Verdana" w:hAnsi="Verdana"/>
          <w:color w:val="0000FF"/>
        </w:rPr>
      </w:pPr>
    </w:p>
    <w:p w14:paraId="415479D4" w14:textId="77777777" w:rsidR="00C71BB7" w:rsidRDefault="00C71BB7" w:rsidP="00C71BB7">
      <w:pPr>
        <w:numPr>
          <w:ilvl w:val="0"/>
          <w:numId w:val="28"/>
        </w:numPr>
        <w:rPr>
          <w:rFonts w:ascii="Verdana" w:hAnsi="Verdana"/>
          <w:b/>
        </w:rPr>
      </w:pPr>
      <w:r>
        <w:rPr>
          <w:rFonts w:ascii="Verdana" w:hAnsi="Verdana"/>
          <w:b/>
        </w:rPr>
        <w:t>Variantes</w:t>
      </w:r>
    </w:p>
    <w:p w14:paraId="60D28265" w14:textId="77777777" w:rsidR="00C71BB7" w:rsidRDefault="00C71BB7" w:rsidP="00C71BB7">
      <w:pPr>
        <w:tabs>
          <w:tab w:val="left" w:pos="2268"/>
          <w:tab w:val="left" w:pos="4536"/>
        </w:tabs>
        <w:spacing w:before="120"/>
        <w:ind w:left="1134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Non-autorisées</w:t>
      </w:r>
    </w:p>
    <w:p w14:paraId="06E1485E" w14:textId="77777777" w:rsidR="00C71BB7" w:rsidRDefault="00C71BB7" w:rsidP="00C71BB7">
      <w:pPr>
        <w:tabs>
          <w:tab w:val="left" w:pos="2268"/>
          <w:tab w:val="left" w:pos="4536"/>
        </w:tabs>
        <w:spacing w:before="120"/>
        <w:ind w:left="1134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Autorisées </w:t>
      </w:r>
    </w:p>
    <w:p w14:paraId="0BA1F24D" w14:textId="77777777" w:rsidR="00C71BB7" w:rsidRDefault="00C71BB7" w:rsidP="00C71BB7">
      <w:pPr>
        <w:tabs>
          <w:tab w:val="left" w:pos="2268"/>
          <w:tab w:val="left" w:pos="4536"/>
        </w:tabs>
        <w:spacing w:before="120"/>
        <w:ind w:left="1134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Imposées </w:t>
      </w:r>
    </w:p>
    <w:p w14:paraId="5ED937A2" w14:textId="77777777" w:rsidR="00C71BB7" w:rsidRDefault="00C71BB7" w:rsidP="00C71BB7">
      <w:pPr>
        <w:tabs>
          <w:tab w:val="left" w:pos="2410"/>
          <w:tab w:val="left" w:pos="2835"/>
        </w:tabs>
        <w:spacing w:before="120" w:after="120"/>
        <w:ind w:left="2835" w:hanging="1276"/>
        <w:jc w:val="both"/>
        <w:rPr>
          <w:rFonts w:ascii="Verdana" w:hAnsi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408"/>
        <w:gridCol w:w="1534"/>
        <w:gridCol w:w="733"/>
        <w:gridCol w:w="2407"/>
        <w:gridCol w:w="1417"/>
      </w:tblGrid>
      <w:tr w:rsidR="00C71BB7" w14:paraId="1EAC8DF9" w14:textId="77777777" w:rsidTr="00C71BB7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81C84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AAC58C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 lot et intitulé de la variante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6984A6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Estimation € HT</w:t>
            </w:r>
          </w:p>
        </w:tc>
        <w:tc>
          <w:tcPr>
            <w:tcW w:w="7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128049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D06243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 lot et intitulé de la variante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673FD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Estimation € HT</w:t>
            </w:r>
          </w:p>
        </w:tc>
      </w:tr>
      <w:tr w:rsidR="00C71BB7" w14:paraId="588DBAB8" w14:textId="77777777" w:rsidTr="00C71BB7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53DC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06ED" w14:textId="77777777" w:rsidR="00C71BB7" w:rsidRDefault="00C71BB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036A12" w14:textId="77777777" w:rsidR="00C71BB7" w:rsidRDefault="00C71BB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90250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5BC" w14:textId="77777777" w:rsidR="00C71BB7" w:rsidRDefault="00C71BB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A4DBB7" w14:textId="77777777" w:rsidR="00C71BB7" w:rsidRDefault="00C71BB7">
            <w:pPr>
              <w:spacing w:before="80" w:after="80"/>
              <w:rPr>
                <w:rFonts w:ascii="Verdana" w:hAnsi="Verdana"/>
              </w:rPr>
            </w:pPr>
          </w:p>
        </w:tc>
      </w:tr>
      <w:tr w:rsidR="00C71BB7" w14:paraId="16AA2F95" w14:textId="77777777" w:rsidTr="00C71BB7"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A5F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D12" w14:textId="77777777" w:rsidR="00C71BB7" w:rsidRDefault="00C71BB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5D3E37" w14:textId="77777777" w:rsidR="00C71BB7" w:rsidRDefault="00C71BB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8CCA6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221" w14:textId="77777777" w:rsidR="00C71BB7" w:rsidRDefault="00C71BB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3066D" w14:textId="77777777" w:rsidR="00C71BB7" w:rsidRDefault="00C71BB7">
            <w:pPr>
              <w:spacing w:before="80" w:after="80"/>
              <w:rPr>
                <w:rFonts w:ascii="Verdana" w:hAnsi="Verdana"/>
              </w:rPr>
            </w:pPr>
          </w:p>
        </w:tc>
      </w:tr>
    </w:tbl>
    <w:p w14:paraId="19F03282" w14:textId="77777777" w:rsidR="00C71BB7" w:rsidRDefault="00C71BB7" w:rsidP="00C71BB7">
      <w:pPr>
        <w:ind w:left="720"/>
        <w:rPr>
          <w:rFonts w:ascii="Verdana" w:hAnsi="Verdana"/>
          <w:b/>
        </w:rPr>
      </w:pPr>
    </w:p>
    <w:p w14:paraId="2ECE74BA" w14:textId="77777777" w:rsidR="00C71BB7" w:rsidRDefault="00C71BB7" w:rsidP="00C71BB7">
      <w:pPr>
        <w:tabs>
          <w:tab w:val="left" w:pos="2268"/>
          <w:tab w:val="left" w:pos="4536"/>
        </w:tabs>
        <w:ind w:left="360"/>
        <w:jc w:val="both"/>
        <w:rPr>
          <w:rFonts w:ascii="Verdana" w:hAnsi="Verdana"/>
          <w:i/>
          <w:color w:val="0000FF"/>
        </w:rPr>
      </w:pPr>
      <w:r>
        <w:rPr>
          <w:rFonts w:ascii="Verdana" w:hAnsi="Verdana"/>
          <w:i/>
          <w:color w:val="0000FF"/>
        </w:rPr>
        <w:t>Si autorisées ou imposées, préciser la nature ou les limites des variantes - (compléter tableau ci-dessous sinon supprimer s’il n’y a pas de variante)</w:t>
      </w:r>
    </w:p>
    <w:p w14:paraId="4160D2B2" w14:textId="77777777" w:rsidR="00C71BB7" w:rsidRDefault="00C71BB7" w:rsidP="00C71BB7">
      <w:pPr>
        <w:ind w:left="720"/>
        <w:rPr>
          <w:rFonts w:ascii="Verdana" w:hAnsi="Verdana"/>
          <w:b/>
        </w:rPr>
      </w:pPr>
    </w:p>
    <w:p w14:paraId="3A7FC950" w14:textId="77777777" w:rsidR="00C71BB7" w:rsidRDefault="00C71BB7" w:rsidP="00C71BB7">
      <w:pPr>
        <w:numPr>
          <w:ilvl w:val="0"/>
          <w:numId w:val="28"/>
        </w:numPr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  <w:b/>
        </w:rPr>
        <w:t>PSE</w:t>
      </w:r>
    </w:p>
    <w:p w14:paraId="535AC2F3" w14:textId="77777777" w:rsidR="00C71BB7" w:rsidRDefault="00C71BB7" w:rsidP="00C71BB7">
      <w:pPr>
        <w:tabs>
          <w:tab w:val="left" w:pos="2268"/>
          <w:tab w:val="left" w:pos="4536"/>
        </w:tabs>
        <w:spacing w:before="120"/>
        <w:ind w:left="1134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Obligatoire</w:t>
      </w:r>
    </w:p>
    <w:p w14:paraId="5BF5C9A7" w14:textId="77777777" w:rsidR="00C71BB7" w:rsidRDefault="00C71BB7" w:rsidP="00C71BB7">
      <w:pPr>
        <w:tabs>
          <w:tab w:val="left" w:pos="2268"/>
          <w:tab w:val="left" w:pos="4536"/>
        </w:tabs>
        <w:spacing w:before="120"/>
        <w:ind w:left="1134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Facultative</w:t>
      </w:r>
    </w:p>
    <w:p w14:paraId="7F4602A7" w14:textId="77777777" w:rsidR="00C71BB7" w:rsidRDefault="00C71BB7" w:rsidP="00C71BB7">
      <w:pPr>
        <w:tabs>
          <w:tab w:val="left" w:pos="2268"/>
          <w:tab w:val="left" w:pos="4536"/>
        </w:tabs>
        <w:spacing w:before="120"/>
        <w:ind w:left="1134"/>
        <w:rPr>
          <w:rFonts w:ascii="Verdana" w:hAnsi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408"/>
        <w:gridCol w:w="1416"/>
        <w:gridCol w:w="851"/>
        <w:gridCol w:w="2407"/>
        <w:gridCol w:w="1417"/>
      </w:tblGrid>
      <w:tr w:rsidR="00C71BB7" w14:paraId="46B72510" w14:textId="77777777" w:rsidTr="00C71BB7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E0AB97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23A17D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 lot et intitulé PSE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F705E3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Estimation € HT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A9A843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A8E12B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 lot et intitulé PSE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D2E565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Estimation € HT</w:t>
            </w:r>
          </w:p>
        </w:tc>
      </w:tr>
      <w:tr w:rsidR="00C71BB7" w14:paraId="18188D41" w14:textId="77777777" w:rsidTr="00C71BB7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BAB0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703" w14:textId="77777777" w:rsidR="00C71BB7" w:rsidRDefault="00C71BB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BBF858" w14:textId="77777777" w:rsidR="00C71BB7" w:rsidRDefault="00C71BB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32208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737B" w14:textId="77777777" w:rsidR="00C71BB7" w:rsidRDefault="00C71BB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42913" w14:textId="77777777" w:rsidR="00C71BB7" w:rsidRDefault="00C71BB7">
            <w:pPr>
              <w:spacing w:before="80" w:after="80"/>
              <w:rPr>
                <w:rFonts w:ascii="Verdana" w:hAnsi="Verdana"/>
              </w:rPr>
            </w:pPr>
          </w:p>
        </w:tc>
      </w:tr>
      <w:tr w:rsidR="00C71BB7" w14:paraId="657657F2" w14:textId="77777777" w:rsidTr="00C71BB7"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B7CE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0E5D" w14:textId="77777777" w:rsidR="00C71BB7" w:rsidRDefault="00C71BB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12C5ED" w14:textId="77777777" w:rsidR="00C71BB7" w:rsidRDefault="00C71BB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FE6A8" w14:textId="77777777" w:rsidR="00C71BB7" w:rsidRDefault="00C71BB7">
            <w:pPr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9D27" w14:textId="77777777" w:rsidR="00C71BB7" w:rsidRDefault="00C71BB7">
            <w:pPr>
              <w:spacing w:before="80" w:after="8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9A25C" w14:textId="77777777" w:rsidR="00C71BB7" w:rsidRDefault="00C71BB7">
            <w:pPr>
              <w:spacing w:before="80" w:after="80"/>
              <w:rPr>
                <w:rFonts w:ascii="Verdana" w:hAnsi="Verdana"/>
              </w:rPr>
            </w:pPr>
          </w:p>
        </w:tc>
      </w:tr>
    </w:tbl>
    <w:p w14:paraId="0818C56B" w14:textId="77777777" w:rsidR="00C71BB7" w:rsidRDefault="00C71BB7" w:rsidP="00C71BB7">
      <w:pPr>
        <w:rPr>
          <w:rFonts w:ascii="Verdana" w:hAnsi="Verdana"/>
          <w:b/>
        </w:rPr>
      </w:pPr>
    </w:p>
    <w:p w14:paraId="395A5FEE" w14:textId="77777777" w:rsidR="00C71BB7" w:rsidRDefault="00C71BB7" w:rsidP="00C71BB7">
      <w:pPr>
        <w:tabs>
          <w:tab w:val="left" w:pos="2268"/>
          <w:tab w:val="left" w:pos="4536"/>
        </w:tabs>
        <w:ind w:left="360"/>
        <w:jc w:val="both"/>
        <w:rPr>
          <w:rFonts w:ascii="Verdana" w:hAnsi="Verdana"/>
          <w:i/>
          <w:color w:val="0000FF"/>
        </w:rPr>
      </w:pPr>
      <w:r>
        <w:rPr>
          <w:rFonts w:ascii="Verdana" w:hAnsi="Verdana"/>
          <w:i/>
          <w:color w:val="0000FF"/>
        </w:rPr>
        <w:t>Si obligatoire ou facultative, préciser la nature ou les limites des PSE- (compléter tableau ci-dessous sinon supprimer s’il n’y a pas de PSE)</w:t>
      </w:r>
    </w:p>
    <w:p w14:paraId="5B1F00EE" w14:textId="77777777" w:rsidR="00C71BB7" w:rsidRDefault="00C71BB7" w:rsidP="00C71BB7">
      <w:pPr>
        <w:rPr>
          <w:rFonts w:ascii="Verdana" w:hAnsi="Verdana"/>
          <w:b/>
        </w:rPr>
      </w:pPr>
    </w:p>
    <w:p w14:paraId="5490CF4D" w14:textId="77777777" w:rsidR="002C1181" w:rsidRDefault="002C1181">
      <w:pPr>
        <w:pStyle w:val="Retraitcorpsdetexte"/>
        <w:tabs>
          <w:tab w:val="left" w:pos="0"/>
        </w:tabs>
        <w:jc w:val="both"/>
        <w:rPr>
          <w:rFonts w:ascii="Verdana" w:hAnsi="Verdana"/>
          <w:b/>
          <w:i/>
          <w:sz w:val="20"/>
        </w:rPr>
      </w:pPr>
    </w:p>
    <w:p w14:paraId="33CA5055" w14:textId="77777777" w:rsidR="006C48BE" w:rsidRDefault="006C48BE" w:rsidP="006C48BE">
      <w:pPr>
        <w:rPr>
          <w:rFonts w:ascii="Verdana" w:hAnsi="Verdana"/>
          <w:b/>
        </w:rPr>
      </w:pPr>
    </w:p>
    <w:p w14:paraId="7378AE95" w14:textId="77777777" w:rsidR="006C48BE" w:rsidRDefault="006C48BE" w:rsidP="006C48BE">
      <w:pPr>
        <w:numPr>
          <w:ilvl w:val="0"/>
          <w:numId w:val="26"/>
        </w:numPr>
        <w:jc w:val="both"/>
        <w:rPr>
          <w:rFonts w:ascii="Verdana" w:hAnsi="Verdana"/>
        </w:rPr>
      </w:pPr>
      <w:r>
        <w:rPr>
          <w:rFonts w:ascii="Verdana" w:hAnsi="Verdana"/>
          <w:b/>
        </w:rPr>
        <w:lastRenderedPageBreak/>
        <w:t>Tranches</w:t>
      </w:r>
    </w:p>
    <w:p w14:paraId="77CE84EF" w14:textId="77777777" w:rsidR="006C48BE" w:rsidRDefault="006C48BE" w:rsidP="006C48BE">
      <w:pPr>
        <w:tabs>
          <w:tab w:val="left" w:pos="2268"/>
          <w:tab w:val="left" w:pos="4536"/>
        </w:tabs>
        <w:ind w:left="360"/>
        <w:jc w:val="both"/>
        <w:rPr>
          <w:rFonts w:ascii="Verdana" w:hAnsi="Verdana"/>
          <w:color w:val="0000FF"/>
        </w:rPr>
      </w:pPr>
      <w:r>
        <w:rPr>
          <w:rFonts w:ascii="Verdana" w:hAnsi="Verdana"/>
          <w:i/>
          <w:color w:val="0000FF"/>
        </w:rPr>
        <w:t>(</w:t>
      </w:r>
      <w:proofErr w:type="gramStart"/>
      <w:r>
        <w:rPr>
          <w:rFonts w:ascii="Verdana" w:hAnsi="Verdana"/>
          <w:i/>
          <w:color w:val="0000FF"/>
        </w:rPr>
        <w:t>décrire</w:t>
      </w:r>
      <w:proofErr w:type="gramEnd"/>
      <w:r>
        <w:rPr>
          <w:rFonts w:ascii="Verdana" w:hAnsi="Verdana"/>
          <w:i/>
          <w:color w:val="0000FF"/>
        </w:rPr>
        <w:t xml:space="preserve"> les tranches si elles existent, sinon supprimer la rubrique) :</w:t>
      </w:r>
      <w:r>
        <w:rPr>
          <w:rFonts w:ascii="Verdana" w:hAnsi="Verdana"/>
          <w:color w:val="0000FF"/>
        </w:rPr>
        <w:tab/>
      </w:r>
    </w:p>
    <w:p w14:paraId="48CEB9F0" w14:textId="77777777" w:rsidR="006C48BE" w:rsidRDefault="006C48BE" w:rsidP="006C48BE">
      <w:pPr>
        <w:pStyle w:val="Retraitcorpsdetexte"/>
        <w:numPr>
          <w:ilvl w:val="0"/>
          <w:numId w:val="27"/>
        </w:numPr>
        <w:tabs>
          <w:tab w:val="left" w:pos="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Tranche ferme : </w:t>
      </w:r>
    </w:p>
    <w:p w14:paraId="3DC0026E" w14:textId="77777777" w:rsidR="006C48BE" w:rsidRDefault="006C48BE" w:rsidP="006C48BE">
      <w:pPr>
        <w:pStyle w:val="Retraitcorpsdetexte"/>
        <w:numPr>
          <w:ilvl w:val="0"/>
          <w:numId w:val="27"/>
        </w:numPr>
        <w:tabs>
          <w:tab w:val="left" w:pos="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Tranche optionnelle 1 :</w:t>
      </w:r>
    </w:p>
    <w:p w14:paraId="0A2A126D" w14:textId="77777777" w:rsidR="006C48BE" w:rsidRDefault="006C48BE" w:rsidP="006C48BE">
      <w:pPr>
        <w:pStyle w:val="Retraitcorpsdetexte"/>
        <w:numPr>
          <w:ilvl w:val="0"/>
          <w:numId w:val="27"/>
        </w:numPr>
        <w:tabs>
          <w:tab w:val="left" w:pos="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Tranche optionnelle 2 :</w:t>
      </w:r>
    </w:p>
    <w:p w14:paraId="3B948C94" w14:textId="77777777" w:rsidR="00F41D98" w:rsidRDefault="00F41D98" w:rsidP="00822432">
      <w:pPr>
        <w:pStyle w:val="Retraitcorpsdetexte"/>
        <w:tabs>
          <w:tab w:val="left" w:pos="0"/>
        </w:tabs>
        <w:jc w:val="both"/>
        <w:rPr>
          <w:rFonts w:ascii="Verdana" w:hAnsi="Verdana"/>
          <w:b/>
          <w:i/>
          <w:sz w:val="20"/>
        </w:rPr>
      </w:pPr>
    </w:p>
    <w:p w14:paraId="6C850F34" w14:textId="1B3B08C0" w:rsidR="00477BE2" w:rsidRPr="00855248" w:rsidRDefault="00855248" w:rsidP="00822432">
      <w:pPr>
        <w:pStyle w:val="Retraitcorpsdetexte"/>
        <w:ind w:left="360"/>
        <w:jc w:val="both"/>
        <w:rPr>
          <w:rFonts w:ascii="Verdana" w:hAnsi="Verdana"/>
          <w:b/>
          <w:i/>
          <w:sz w:val="20"/>
          <w:u w:val="single"/>
        </w:rPr>
      </w:pPr>
      <w:r>
        <w:rPr>
          <w:rFonts w:ascii="Verdana" w:hAnsi="Verdana"/>
          <w:b/>
          <w:i/>
          <w:sz w:val="20"/>
          <w:u w:val="single"/>
        </w:rPr>
        <w:t xml:space="preserve">2.6 - </w:t>
      </w:r>
      <w:r w:rsidR="00477BE2" w:rsidRPr="00855248">
        <w:rPr>
          <w:rFonts w:ascii="Verdana" w:hAnsi="Verdana"/>
          <w:b/>
          <w:i/>
          <w:sz w:val="20"/>
          <w:u w:val="single"/>
        </w:rPr>
        <w:t xml:space="preserve">Dispositions en faveur du développement durable </w:t>
      </w:r>
    </w:p>
    <w:p w14:paraId="47A537CC" w14:textId="77777777" w:rsidR="00477BE2" w:rsidRDefault="00477BE2" w:rsidP="00822432">
      <w:pPr>
        <w:pStyle w:val="Retraitcorpsdetexte"/>
        <w:ind w:left="36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285A7B55" w14:textId="727ECF5C" w:rsidR="00477BE2" w:rsidRPr="00593017" w:rsidRDefault="00477BE2" w:rsidP="00822432">
      <w:pPr>
        <w:pStyle w:val="Retraitcorpsdetexte"/>
        <w:ind w:left="360"/>
        <w:jc w:val="both"/>
        <w:rPr>
          <w:rFonts w:ascii="Verdana" w:hAnsi="Verdana"/>
          <w:i/>
          <w:color w:val="0000FF"/>
          <w:sz w:val="20"/>
        </w:rPr>
      </w:pPr>
      <w:r w:rsidRPr="00593017">
        <w:rPr>
          <w:rFonts w:ascii="Verdana" w:hAnsi="Verdana"/>
          <w:i/>
          <w:color w:val="0000FF"/>
          <w:sz w:val="20"/>
        </w:rPr>
        <w:t xml:space="preserve">Préciser les dispositions retenues pour le présent marché </w:t>
      </w:r>
      <w:r w:rsidR="00645A71">
        <w:rPr>
          <w:rFonts w:ascii="Verdana" w:hAnsi="Verdana"/>
          <w:i/>
          <w:color w:val="0000FF"/>
          <w:sz w:val="20"/>
        </w:rPr>
        <w:t xml:space="preserve">public </w:t>
      </w:r>
      <w:r w:rsidRPr="00593017">
        <w:rPr>
          <w:rFonts w:ascii="Verdana" w:hAnsi="Verdana"/>
          <w:i/>
          <w:color w:val="0000FF"/>
          <w:sz w:val="20"/>
        </w:rPr>
        <w:t>ou pour l’opération</w:t>
      </w:r>
      <w:r>
        <w:rPr>
          <w:rFonts w:ascii="Verdana" w:hAnsi="Verdana"/>
          <w:i/>
          <w:color w:val="0000FF"/>
          <w:sz w:val="20"/>
        </w:rPr>
        <w:t xml:space="preserve"> (conditions d’exécution, candidatures, critères, lots réservés…)</w:t>
      </w:r>
    </w:p>
    <w:p w14:paraId="7BEE4AED" w14:textId="77777777" w:rsidR="00DB2800" w:rsidRDefault="00DB2800" w:rsidP="00822432">
      <w:pPr>
        <w:pStyle w:val="Retraitcorpsdetexte"/>
        <w:tabs>
          <w:tab w:val="left" w:pos="0"/>
        </w:tabs>
        <w:jc w:val="both"/>
        <w:rPr>
          <w:rFonts w:ascii="Verdana" w:hAnsi="Verdana"/>
          <w:b/>
          <w:i/>
          <w:sz w:val="20"/>
        </w:rPr>
      </w:pPr>
    </w:p>
    <w:p w14:paraId="1C52F474" w14:textId="77777777" w:rsidR="00AC0D9E" w:rsidRPr="00EF1A58" w:rsidRDefault="0044286B">
      <w:pPr>
        <w:pStyle w:val="Retraitcorpsdetexte"/>
        <w:numPr>
          <w:ilvl w:val="0"/>
          <w:numId w:val="4"/>
        </w:numPr>
        <w:pBdr>
          <w:bottom w:val="single" w:sz="4" w:space="1" w:color="auto"/>
        </w:pBdr>
        <w:ind w:right="-661"/>
        <w:jc w:val="both"/>
        <w:rPr>
          <w:rFonts w:ascii="Verdana" w:hAnsi="Verdana"/>
          <w:b/>
          <w:szCs w:val="24"/>
        </w:rPr>
      </w:pPr>
      <w:r w:rsidRPr="00EF1A58">
        <w:rPr>
          <w:rFonts w:ascii="Verdana" w:hAnsi="Verdana"/>
          <w:b/>
          <w:szCs w:val="24"/>
        </w:rPr>
        <w:t>–</w:t>
      </w:r>
      <w:r w:rsidR="00AC0D9E" w:rsidRPr="00EF1A58">
        <w:rPr>
          <w:rFonts w:ascii="Verdana" w:hAnsi="Verdana"/>
          <w:b/>
          <w:szCs w:val="24"/>
        </w:rPr>
        <w:t xml:space="preserve"> </w:t>
      </w:r>
      <w:r w:rsidRPr="00EF1A58">
        <w:rPr>
          <w:rFonts w:ascii="Verdana" w:hAnsi="Verdana"/>
          <w:b/>
          <w:szCs w:val="24"/>
        </w:rPr>
        <w:t>Ouverture des plis</w:t>
      </w:r>
    </w:p>
    <w:p w14:paraId="3578CE99" w14:textId="77777777" w:rsidR="00AC0D9E" w:rsidRDefault="00AC0D9E">
      <w:pPr>
        <w:pStyle w:val="Retraitcorpsdetexte"/>
        <w:ind w:left="709"/>
        <w:jc w:val="both"/>
        <w:rPr>
          <w:rFonts w:ascii="Verdana" w:hAnsi="Verdana"/>
          <w:b/>
          <w:i/>
          <w:sz w:val="20"/>
        </w:rPr>
      </w:pPr>
    </w:p>
    <w:p w14:paraId="769A8FDB" w14:textId="77777777" w:rsidR="00D03D80" w:rsidRDefault="00D03D80" w:rsidP="00D03D80">
      <w:pPr>
        <w:pStyle w:val="Retraitcorpsdetexte"/>
        <w:ind w:left="360"/>
        <w:jc w:val="both"/>
        <w:rPr>
          <w:rFonts w:ascii="Verdana" w:hAnsi="Verdana"/>
          <w:b/>
          <w:i/>
          <w:sz w:val="20"/>
          <w:u w:val="single"/>
        </w:rPr>
      </w:pPr>
      <w:r>
        <w:rPr>
          <w:rFonts w:ascii="Verdana" w:hAnsi="Verdana"/>
          <w:b/>
          <w:i/>
          <w:sz w:val="20"/>
          <w:u w:val="single"/>
        </w:rPr>
        <w:t xml:space="preserve">3.1 - </w:t>
      </w:r>
      <w:r w:rsidRPr="00D03D80">
        <w:rPr>
          <w:rFonts w:ascii="Verdana" w:hAnsi="Verdana"/>
          <w:b/>
          <w:i/>
          <w:sz w:val="20"/>
          <w:u w:val="single"/>
        </w:rPr>
        <w:t>Dossiers téléchargés et plis reçus</w:t>
      </w:r>
    </w:p>
    <w:p w14:paraId="228DC151" w14:textId="77777777" w:rsidR="00D03D80" w:rsidRPr="00D03D80" w:rsidRDefault="00D03D80" w:rsidP="00D03D80">
      <w:pPr>
        <w:pStyle w:val="Retraitcorpsdetexte"/>
        <w:ind w:left="360"/>
        <w:jc w:val="both"/>
        <w:rPr>
          <w:rFonts w:ascii="Verdana" w:hAnsi="Verdana"/>
          <w:b/>
          <w:i/>
          <w:sz w:val="20"/>
          <w:u w:val="single"/>
        </w:rPr>
      </w:pPr>
    </w:p>
    <w:tbl>
      <w:tblPr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887"/>
      </w:tblGrid>
      <w:tr w:rsidR="00AC0D9E" w14:paraId="74820433" w14:textId="77777777" w:rsidTr="00A445AE">
        <w:tc>
          <w:tcPr>
            <w:tcW w:w="5173" w:type="dxa"/>
          </w:tcPr>
          <w:p w14:paraId="6D40D9E1" w14:textId="71C9CFC5" w:rsidR="00A445AE" w:rsidRDefault="00AC0D9E" w:rsidP="00DD4DAD">
            <w:pPr>
              <w:pStyle w:val="Retraitcorpsdetexte"/>
              <w:numPr>
                <w:ilvl w:val="0"/>
                <w:numId w:val="12"/>
              </w:numPr>
              <w:spacing w:before="80" w:after="8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Nombre de dossier</w:t>
            </w:r>
            <w:r w:rsidR="00A445AE">
              <w:rPr>
                <w:rFonts w:ascii="Verdana" w:hAnsi="Verdana"/>
                <w:sz w:val="20"/>
              </w:rPr>
              <w:t>s</w:t>
            </w:r>
            <w:r>
              <w:rPr>
                <w:rFonts w:ascii="Verdana" w:hAnsi="Verdana"/>
                <w:sz w:val="20"/>
              </w:rPr>
              <w:t xml:space="preserve"> de consultation </w:t>
            </w:r>
            <w:r w:rsidR="00DD4DAD">
              <w:rPr>
                <w:rFonts w:ascii="Verdana" w:hAnsi="Verdana"/>
                <w:sz w:val="20"/>
              </w:rPr>
              <w:t>téléchargés</w:t>
            </w:r>
            <w:r w:rsidR="00A445AE">
              <w:rPr>
                <w:rFonts w:ascii="Verdana" w:hAnsi="Verdana"/>
                <w:sz w:val="20"/>
              </w:rPr>
              <w:t> :</w:t>
            </w:r>
          </w:p>
        </w:tc>
        <w:tc>
          <w:tcPr>
            <w:tcW w:w="4887" w:type="dxa"/>
          </w:tcPr>
          <w:p w14:paraId="6BF36BF8" w14:textId="77777777" w:rsidR="00AC0D9E" w:rsidRDefault="00AC0D9E" w:rsidP="0044286B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</w:tr>
      <w:tr w:rsidR="00AC0D9E" w14:paraId="2E94FEE6" w14:textId="77777777" w:rsidTr="00A445AE">
        <w:tc>
          <w:tcPr>
            <w:tcW w:w="5173" w:type="dxa"/>
          </w:tcPr>
          <w:p w14:paraId="71CDB4EC" w14:textId="529DD773" w:rsidR="00AC0D9E" w:rsidRPr="00DD4DAD" w:rsidRDefault="00AC0D9E" w:rsidP="00DD4DAD">
            <w:pPr>
              <w:pStyle w:val="Retraitcorpsdetexte"/>
              <w:numPr>
                <w:ilvl w:val="0"/>
                <w:numId w:val="12"/>
              </w:numPr>
              <w:spacing w:before="80" w:after="8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Nombre de plis reçus dans les délais</w:t>
            </w:r>
            <w:r w:rsidR="00DD4DAD">
              <w:rPr>
                <w:rFonts w:ascii="Verdana" w:hAnsi="Verdana"/>
                <w:sz w:val="20"/>
              </w:rPr>
              <w:t> :</w:t>
            </w:r>
          </w:p>
        </w:tc>
        <w:tc>
          <w:tcPr>
            <w:tcW w:w="4887" w:type="dxa"/>
          </w:tcPr>
          <w:p w14:paraId="7BA2C60E" w14:textId="77777777" w:rsidR="00AC0D9E" w:rsidRDefault="00AC0D9E" w:rsidP="0044286B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hors délais :</w:t>
            </w:r>
          </w:p>
        </w:tc>
      </w:tr>
      <w:tr w:rsidR="00AC0D9E" w14:paraId="23A9833A" w14:textId="77777777" w:rsidTr="00A445AE">
        <w:tc>
          <w:tcPr>
            <w:tcW w:w="5173" w:type="dxa"/>
          </w:tcPr>
          <w:p w14:paraId="2503821E" w14:textId="3E038A9A" w:rsidR="00AC0D9E" w:rsidRDefault="00AC0D9E" w:rsidP="0044286B">
            <w:pPr>
              <w:pStyle w:val="Retraitcorpsdetexte"/>
              <w:numPr>
                <w:ilvl w:val="0"/>
                <w:numId w:val="12"/>
              </w:numPr>
              <w:spacing w:before="80" w:after="8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Date d’ouverture des </w:t>
            </w:r>
            <w:r w:rsidR="00A445AE">
              <w:rPr>
                <w:rFonts w:ascii="Verdana" w:hAnsi="Verdana"/>
                <w:sz w:val="20"/>
              </w:rPr>
              <w:t>plis</w:t>
            </w:r>
            <w:r w:rsidR="00DD4DAD">
              <w:rPr>
                <w:rFonts w:ascii="Verdana" w:hAnsi="Verdana"/>
                <w:sz w:val="20"/>
              </w:rPr>
              <w:t> :</w:t>
            </w:r>
          </w:p>
        </w:tc>
        <w:tc>
          <w:tcPr>
            <w:tcW w:w="4887" w:type="dxa"/>
          </w:tcPr>
          <w:p w14:paraId="12A37418" w14:textId="77777777" w:rsidR="00AC0D9E" w:rsidRDefault="00AC0D9E" w:rsidP="0044286B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391C1EFD" w14:textId="77777777" w:rsidR="00AC0D9E" w:rsidRDefault="00AC0D9E">
      <w:pPr>
        <w:pStyle w:val="Retraitcorpsdetexte"/>
        <w:jc w:val="both"/>
        <w:rPr>
          <w:rFonts w:ascii="Verdana" w:hAnsi="Verdana"/>
          <w:b/>
          <w:sz w:val="20"/>
          <w:u w:val="single"/>
        </w:rPr>
      </w:pPr>
    </w:p>
    <w:p w14:paraId="06DD9E5D" w14:textId="47491BBD" w:rsidR="00AC0D9E" w:rsidRPr="00D03D80" w:rsidRDefault="00D03D80" w:rsidP="00D03D80">
      <w:pPr>
        <w:pStyle w:val="Retraitcorpsdetexte"/>
        <w:ind w:left="360"/>
        <w:jc w:val="both"/>
        <w:rPr>
          <w:rFonts w:ascii="Verdana" w:hAnsi="Verdana"/>
          <w:b/>
          <w:i/>
          <w:sz w:val="20"/>
          <w:u w:val="single"/>
        </w:rPr>
      </w:pPr>
      <w:r>
        <w:rPr>
          <w:rFonts w:ascii="Verdana" w:hAnsi="Verdana"/>
          <w:b/>
          <w:i/>
          <w:sz w:val="20"/>
          <w:u w:val="single"/>
        </w:rPr>
        <w:t xml:space="preserve">3.2 - </w:t>
      </w:r>
      <w:r w:rsidR="00EF1A58" w:rsidRPr="00D03D80">
        <w:rPr>
          <w:rFonts w:ascii="Verdana" w:hAnsi="Verdana"/>
          <w:b/>
          <w:i/>
          <w:sz w:val="20"/>
          <w:u w:val="single"/>
        </w:rPr>
        <w:t>Montant</w:t>
      </w:r>
      <w:r w:rsidR="00AC0D9E" w:rsidRPr="00D03D80">
        <w:rPr>
          <w:rFonts w:ascii="Verdana" w:hAnsi="Verdana"/>
          <w:b/>
          <w:i/>
          <w:sz w:val="20"/>
          <w:u w:val="single"/>
        </w:rPr>
        <w:t xml:space="preserve"> </w:t>
      </w:r>
      <w:r w:rsidR="00855248" w:rsidRPr="00D03D80">
        <w:rPr>
          <w:rFonts w:ascii="Verdana" w:hAnsi="Verdana"/>
          <w:b/>
          <w:i/>
          <w:sz w:val="20"/>
          <w:u w:val="single"/>
        </w:rPr>
        <w:t>relevés à l’</w:t>
      </w:r>
      <w:r w:rsidR="00AC0D9E" w:rsidRPr="00D03D80">
        <w:rPr>
          <w:rFonts w:ascii="Verdana" w:hAnsi="Verdana"/>
          <w:b/>
          <w:i/>
          <w:sz w:val="20"/>
          <w:u w:val="single"/>
        </w:rPr>
        <w:t>ouverture des offres</w:t>
      </w:r>
    </w:p>
    <w:p w14:paraId="7F111013" w14:textId="77777777" w:rsidR="00AC0D9E" w:rsidRDefault="00AC0D9E">
      <w:pPr>
        <w:pStyle w:val="Retraitcorpsdetexte"/>
        <w:jc w:val="both"/>
        <w:rPr>
          <w:rFonts w:ascii="Verdana" w:hAnsi="Verdana"/>
          <w:b/>
          <w:i/>
          <w:sz w:val="20"/>
        </w:rPr>
      </w:pP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008"/>
        <w:gridCol w:w="1985"/>
        <w:gridCol w:w="1843"/>
        <w:gridCol w:w="1347"/>
        <w:gridCol w:w="1204"/>
        <w:gridCol w:w="1483"/>
      </w:tblGrid>
      <w:tr w:rsidR="00AB61C5" w14:paraId="5BAA57CF" w14:textId="77777777" w:rsidTr="00AB61C5">
        <w:tc>
          <w:tcPr>
            <w:tcW w:w="1330" w:type="dxa"/>
          </w:tcPr>
          <w:p w14:paraId="4CA2B53E" w14:textId="7882C94B" w:rsidR="00AB61C5" w:rsidRDefault="00AB61C5" w:rsidP="00CA12D2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Ordre d’arrivée</w:t>
            </w:r>
          </w:p>
        </w:tc>
        <w:tc>
          <w:tcPr>
            <w:tcW w:w="1008" w:type="dxa"/>
            <w:vAlign w:val="center"/>
          </w:tcPr>
          <w:p w14:paraId="190FED9B" w14:textId="77777777" w:rsidR="00AB61C5" w:rsidRDefault="00AB61C5" w:rsidP="00F731D6">
            <w:pPr>
              <w:pStyle w:val="Retraitcorpsdetexte"/>
              <w:spacing w:before="80" w:after="8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LOT</w:t>
            </w:r>
          </w:p>
        </w:tc>
        <w:tc>
          <w:tcPr>
            <w:tcW w:w="1985" w:type="dxa"/>
            <w:vAlign w:val="center"/>
          </w:tcPr>
          <w:p w14:paraId="131B243C" w14:textId="77777777" w:rsidR="00AB61C5" w:rsidRDefault="00AB61C5" w:rsidP="00F731D6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NOM DE L’ENTREPRISE</w:t>
            </w:r>
          </w:p>
        </w:tc>
        <w:tc>
          <w:tcPr>
            <w:tcW w:w="1843" w:type="dxa"/>
          </w:tcPr>
          <w:p w14:paraId="0FE62A2D" w14:textId="13D600C1" w:rsidR="00AB61C5" w:rsidRPr="00A801E6" w:rsidRDefault="00AB61C5" w:rsidP="00F731D6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  <w:highlight w:val="yellow"/>
              </w:rPr>
            </w:pPr>
            <w:r w:rsidRPr="0045421C">
              <w:rPr>
                <w:rFonts w:ascii="Verdana" w:hAnsi="Verdana"/>
                <w:b/>
                <w:sz w:val="20"/>
              </w:rPr>
              <w:t>VILLE ET CODE POSTAL</w:t>
            </w:r>
          </w:p>
        </w:tc>
        <w:tc>
          <w:tcPr>
            <w:tcW w:w="1347" w:type="dxa"/>
            <w:vAlign w:val="center"/>
          </w:tcPr>
          <w:p w14:paraId="1349CBDF" w14:textId="760A9AEB" w:rsidR="00AB61C5" w:rsidRDefault="00AB61C5" w:rsidP="00F731D6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OFFRE DE BASE</w:t>
            </w:r>
          </w:p>
        </w:tc>
        <w:tc>
          <w:tcPr>
            <w:tcW w:w="1204" w:type="dxa"/>
            <w:vAlign w:val="center"/>
          </w:tcPr>
          <w:p w14:paraId="111ED4B9" w14:textId="132634D7" w:rsidR="00AB61C5" w:rsidRPr="00477BE2" w:rsidRDefault="00AB61C5" w:rsidP="00F731D6">
            <w:pPr>
              <w:pStyle w:val="Retraitcorpsdetexte"/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VARIANTE EXIGEE</w:t>
            </w:r>
          </w:p>
        </w:tc>
        <w:tc>
          <w:tcPr>
            <w:tcW w:w="1483" w:type="dxa"/>
            <w:vAlign w:val="center"/>
          </w:tcPr>
          <w:p w14:paraId="2D88A683" w14:textId="77777777" w:rsidR="00AB61C5" w:rsidRDefault="00AB61C5" w:rsidP="00BE056C">
            <w:pPr>
              <w:pStyle w:val="Retraitcorpsdetexte"/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477BE2">
              <w:rPr>
                <w:rFonts w:ascii="Verdana" w:hAnsi="Verdana"/>
                <w:b/>
                <w:sz w:val="18"/>
                <w:szCs w:val="18"/>
              </w:rPr>
              <w:t>VARIANTE</w:t>
            </w:r>
          </w:p>
          <w:p w14:paraId="66D38536" w14:textId="6E68B173" w:rsidR="00AB61C5" w:rsidRPr="00477BE2" w:rsidRDefault="00AB61C5" w:rsidP="00F731D6">
            <w:pPr>
              <w:pStyle w:val="Retraitcorpsdetexte"/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AUTORISEE</w:t>
            </w:r>
          </w:p>
        </w:tc>
      </w:tr>
      <w:tr w:rsidR="00F731D6" w14:paraId="715D3F16" w14:textId="77777777" w:rsidTr="00AB61C5">
        <w:tc>
          <w:tcPr>
            <w:tcW w:w="1330" w:type="dxa"/>
          </w:tcPr>
          <w:p w14:paraId="30F78F52" w14:textId="77777777" w:rsidR="00F731D6" w:rsidRDefault="00F731D6" w:rsidP="00CA12D2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1008" w:type="dxa"/>
          </w:tcPr>
          <w:p w14:paraId="2441FE94" w14:textId="77777777" w:rsidR="00F731D6" w:rsidRDefault="00F731D6" w:rsidP="00B8715A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5" w:type="dxa"/>
          </w:tcPr>
          <w:p w14:paraId="12D039AD" w14:textId="77777777" w:rsidR="00F731D6" w:rsidRDefault="00F731D6" w:rsidP="00B8715A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</w:tcPr>
          <w:p w14:paraId="141FE74A" w14:textId="77777777" w:rsidR="00F731D6" w:rsidRPr="00A801E6" w:rsidRDefault="00F731D6" w:rsidP="00B8715A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  <w:highlight w:val="yellow"/>
              </w:rPr>
            </w:pPr>
          </w:p>
        </w:tc>
        <w:tc>
          <w:tcPr>
            <w:tcW w:w="1347" w:type="dxa"/>
          </w:tcPr>
          <w:p w14:paraId="59416761" w14:textId="0BECBD1E" w:rsidR="00F731D6" w:rsidRDefault="00F731D6" w:rsidP="00B8715A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04" w:type="dxa"/>
          </w:tcPr>
          <w:p w14:paraId="3D27E3A8" w14:textId="77777777" w:rsidR="00F731D6" w:rsidRDefault="00F731D6" w:rsidP="00B8715A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83" w:type="dxa"/>
          </w:tcPr>
          <w:p w14:paraId="3E5581B1" w14:textId="77777777" w:rsidR="00F731D6" w:rsidRDefault="00F731D6" w:rsidP="00B8715A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F731D6" w14:paraId="620BDD5C" w14:textId="77777777" w:rsidTr="00AB61C5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1C64" w14:textId="77777777" w:rsidR="00F731D6" w:rsidRDefault="00F731D6" w:rsidP="00CA12D2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E34C" w14:textId="7777777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B293" w14:textId="7777777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FDE" w14:textId="77777777" w:rsidR="00F731D6" w:rsidRPr="00A801E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94AE" w14:textId="26F8CEFC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CAE6" w14:textId="7777777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4C6" w14:textId="7777777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F731D6" w14:paraId="3C3B3F16" w14:textId="77777777" w:rsidTr="00AB61C5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EF4" w14:textId="77777777" w:rsidR="00F731D6" w:rsidRDefault="00F731D6" w:rsidP="00CA12D2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135C" w14:textId="7777777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68B2" w14:textId="7777777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BBF" w14:textId="77777777" w:rsidR="00F731D6" w:rsidRPr="00A801E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37F3" w14:textId="7AB554B6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376" w14:textId="7777777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EC12" w14:textId="7777777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F731D6" w14:paraId="6251B3F0" w14:textId="77777777" w:rsidTr="00AB61C5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12F2" w14:textId="77777777" w:rsidR="00F731D6" w:rsidRDefault="00F731D6" w:rsidP="00CA12D2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B397" w14:textId="7777777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9459" w14:textId="7777777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8CEB" w14:textId="77777777" w:rsidR="00F731D6" w:rsidRPr="00A801E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B22" w14:textId="56B81B2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CA7B" w14:textId="7777777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B671" w14:textId="7777777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F731D6" w14:paraId="7431A59A" w14:textId="77777777" w:rsidTr="00AB61C5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E271" w14:textId="77777777" w:rsidR="00F731D6" w:rsidRDefault="00F731D6" w:rsidP="00CA12D2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….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EFB4" w14:textId="7777777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A088" w14:textId="7777777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623" w14:textId="77777777" w:rsidR="00F731D6" w:rsidRPr="00A801E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0EF" w14:textId="608906D5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0A8" w14:textId="7777777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8316" w14:textId="77777777" w:rsidR="00F731D6" w:rsidRDefault="00F731D6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b/>
                <w:sz w:val="20"/>
              </w:rPr>
            </w:pPr>
          </w:p>
        </w:tc>
      </w:tr>
    </w:tbl>
    <w:p w14:paraId="2FAAF125" w14:textId="77777777" w:rsidR="00AC0D9E" w:rsidRDefault="00AC0D9E">
      <w:pPr>
        <w:pStyle w:val="Retraitcorpsdetexte"/>
        <w:jc w:val="both"/>
        <w:rPr>
          <w:rFonts w:ascii="Verdana" w:hAnsi="Verdana"/>
          <w:b/>
          <w:i/>
          <w:sz w:val="20"/>
        </w:rPr>
      </w:pPr>
    </w:p>
    <w:p w14:paraId="4BF1D702" w14:textId="77777777" w:rsidR="00EF1A58" w:rsidRDefault="00EF1A58">
      <w:pPr>
        <w:pStyle w:val="Retraitcorpsdetexte"/>
        <w:jc w:val="both"/>
        <w:rPr>
          <w:rFonts w:ascii="Verdana" w:hAnsi="Verdana"/>
          <w:b/>
          <w:i/>
          <w:sz w:val="20"/>
        </w:rPr>
      </w:pPr>
    </w:p>
    <w:p w14:paraId="17D234E8" w14:textId="2056B413" w:rsidR="0044286B" w:rsidRPr="00EF1A58" w:rsidRDefault="00EF1A58" w:rsidP="00F35D07">
      <w:pPr>
        <w:pStyle w:val="Retraitcorpsdetexte"/>
        <w:numPr>
          <w:ilvl w:val="0"/>
          <w:numId w:val="18"/>
        </w:numPr>
        <w:pBdr>
          <w:bottom w:val="single" w:sz="4" w:space="1" w:color="auto"/>
        </w:pBdr>
        <w:ind w:right="-519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– </w:t>
      </w:r>
      <w:r w:rsidR="0044286B" w:rsidRPr="00EF1A58">
        <w:rPr>
          <w:rFonts w:ascii="Verdana" w:hAnsi="Verdana"/>
          <w:b/>
          <w:szCs w:val="24"/>
        </w:rPr>
        <w:t xml:space="preserve">Analyse des </w:t>
      </w:r>
      <w:r w:rsidR="00F35D07" w:rsidRPr="00EF1A58">
        <w:rPr>
          <w:rFonts w:ascii="Verdana" w:hAnsi="Verdana"/>
          <w:b/>
          <w:szCs w:val="24"/>
        </w:rPr>
        <w:t>candidatures</w:t>
      </w:r>
      <w:r w:rsidR="007B2D7D">
        <w:rPr>
          <w:rFonts w:ascii="Verdana" w:hAnsi="Verdana"/>
          <w:b/>
          <w:szCs w:val="24"/>
        </w:rPr>
        <w:t xml:space="preserve"> </w:t>
      </w:r>
      <w:r w:rsidR="007B2D7D" w:rsidRPr="007B2D7D">
        <w:rPr>
          <w:rFonts w:ascii="Verdana" w:hAnsi="Verdana"/>
          <w:i/>
          <w:color w:val="0000FF"/>
          <w:sz w:val="20"/>
        </w:rPr>
        <w:t>(pour les procédures ouvertes uniquement)</w:t>
      </w:r>
      <w:r w:rsidR="0044286B" w:rsidRPr="007B2D7D">
        <w:rPr>
          <w:rFonts w:ascii="Verdana" w:hAnsi="Verdana"/>
          <w:i/>
          <w:color w:val="0000FF"/>
          <w:sz w:val="20"/>
        </w:rPr>
        <w:t> </w:t>
      </w:r>
    </w:p>
    <w:p w14:paraId="76445F33" w14:textId="77777777" w:rsidR="0044286B" w:rsidRDefault="0044286B">
      <w:pPr>
        <w:pStyle w:val="Retraitcorpsdetexte"/>
        <w:jc w:val="both"/>
        <w:rPr>
          <w:rFonts w:ascii="Verdana" w:hAnsi="Verdana"/>
          <w:b/>
          <w:i/>
          <w:sz w:val="20"/>
        </w:rPr>
      </w:pPr>
    </w:p>
    <w:p w14:paraId="38052D33" w14:textId="77777777" w:rsidR="00F35D07" w:rsidRDefault="00F35D07" w:rsidP="00F35D07">
      <w:pPr>
        <w:pStyle w:val="Retraitcorpsdetexte"/>
        <w:tabs>
          <w:tab w:val="left" w:pos="0"/>
        </w:tabs>
        <w:jc w:val="both"/>
        <w:rPr>
          <w:rFonts w:ascii="Verdana" w:hAnsi="Verdana"/>
          <w:sz w:val="20"/>
        </w:rPr>
      </w:pPr>
      <w:r w:rsidRPr="003865D8">
        <w:rPr>
          <w:rFonts w:ascii="Verdana" w:hAnsi="Verdana"/>
          <w:sz w:val="20"/>
        </w:rPr>
        <w:t>Les critères d'analyse des candidatures étaient les suivants</w:t>
      </w:r>
    </w:p>
    <w:p w14:paraId="39A3D92A" w14:textId="77777777" w:rsidR="00F35D07" w:rsidRDefault="00F35D07" w:rsidP="00F35D07">
      <w:pPr>
        <w:pStyle w:val="Retraitcorpsdetexte"/>
        <w:tabs>
          <w:tab w:val="left" w:pos="0"/>
        </w:tabs>
        <w:jc w:val="both"/>
        <w:rPr>
          <w:rFonts w:ascii="Verdana" w:hAnsi="Verdana"/>
          <w:sz w:val="20"/>
        </w:rPr>
      </w:pPr>
      <w:r w:rsidRPr="003865D8">
        <w:rPr>
          <w:rFonts w:ascii="Verdana" w:hAnsi="Verdana"/>
          <w:sz w:val="20"/>
        </w:rPr>
        <w:t>1 - Garanties et capacités techniques et financières</w:t>
      </w:r>
    </w:p>
    <w:p w14:paraId="5DCEFFB7" w14:textId="77777777" w:rsidR="00F35D07" w:rsidRDefault="00F35D07" w:rsidP="00F35D07">
      <w:pPr>
        <w:pStyle w:val="Retraitcorpsdetexte"/>
        <w:tabs>
          <w:tab w:val="left" w:pos="0"/>
        </w:tabs>
        <w:jc w:val="both"/>
        <w:rPr>
          <w:rFonts w:ascii="Verdana" w:hAnsi="Verdana"/>
          <w:sz w:val="20"/>
        </w:rPr>
      </w:pPr>
      <w:r w:rsidRPr="003865D8">
        <w:rPr>
          <w:rFonts w:ascii="Verdana" w:hAnsi="Verdana"/>
          <w:sz w:val="20"/>
        </w:rPr>
        <w:t xml:space="preserve">2 - </w:t>
      </w:r>
      <w:r>
        <w:rPr>
          <w:rFonts w:ascii="Verdana" w:hAnsi="Verdana"/>
          <w:sz w:val="20"/>
        </w:rPr>
        <w:t>Capacités</w:t>
      </w:r>
      <w:r w:rsidRPr="003865D8">
        <w:rPr>
          <w:rFonts w:ascii="Verdana" w:hAnsi="Verdana"/>
          <w:sz w:val="20"/>
        </w:rPr>
        <w:t xml:space="preserve"> professionnelles</w:t>
      </w:r>
    </w:p>
    <w:p w14:paraId="6934F90D" w14:textId="77777777" w:rsidR="00F35D07" w:rsidRDefault="00B8715A" w:rsidP="00F35D07">
      <w:pPr>
        <w:pStyle w:val="Retraitcorpsdetexte"/>
        <w:tabs>
          <w:tab w:val="left" w:pos="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i/>
          <w:color w:val="0000FF"/>
          <w:sz w:val="20"/>
        </w:rPr>
        <w:t>(A adapter en fonction des critères mentionnés dans le règlement de la consultation)</w:t>
      </w:r>
      <w:r>
        <w:rPr>
          <w:rFonts w:ascii="Verdana" w:hAnsi="Verdana"/>
          <w:sz w:val="20"/>
        </w:rPr>
        <w:t> </w:t>
      </w:r>
    </w:p>
    <w:p w14:paraId="3043654E" w14:textId="77777777" w:rsidR="00B8715A" w:rsidRDefault="00B8715A" w:rsidP="00F35D07">
      <w:pPr>
        <w:pStyle w:val="Retraitcorpsdetexte"/>
        <w:tabs>
          <w:tab w:val="left" w:pos="0"/>
        </w:tabs>
        <w:jc w:val="both"/>
        <w:rPr>
          <w:rFonts w:ascii="Verdana" w:hAnsi="Verdana"/>
          <w:sz w:val="20"/>
        </w:rPr>
      </w:pPr>
    </w:p>
    <w:p w14:paraId="2492254C" w14:textId="77777777" w:rsidR="00F35D07" w:rsidRDefault="00F35D07" w:rsidP="00F35D07">
      <w:pPr>
        <w:pStyle w:val="Retraitcorpsdetexte"/>
        <w:tabs>
          <w:tab w:val="left" w:pos="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Les candidatures des opérateurs économiques suivants sont non conformes</w:t>
      </w:r>
    </w:p>
    <w:p w14:paraId="15ADA4C9" w14:textId="77777777" w:rsidR="0044286B" w:rsidRDefault="0044286B">
      <w:pPr>
        <w:pStyle w:val="Retraitcorpsdetexte"/>
        <w:jc w:val="both"/>
        <w:rPr>
          <w:rFonts w:ascii="Verdana" w:hAnsi="Verdana"/>
          <w:b/>
          <w:sz w:val="20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008"/>
        <w:gridCol w:w="2410"/>
        <w:gridCol w:w="4820"/>
      </w:tblGrid>
      <w:tr w:rsidR="00F35D07" w14:paraId="44E532B0" w14:textId="77777777" w:rsidTr="00F35D07">
        <w:tc>
          <w:tcPr>
            <w:tcW w:w="1488" w:type="dxa"/>
            <w:vAlign w:val="center"/>
          </w:tcPr>
          <w:p w14:paraId="41977422" w14:textId="77777777" w:rsidR="00F35D07" w:rsidRDefault="00F35D07" w:rsidP="00F35D07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N°d’arrivée</w:t>
            </w:r>
            <w:proofErr w:type="spellEnd"/>
          </w:p>
        </w:tc>
        <w:tc>
          <w:tcPr>
            <w:tcW w:w="1008" w:type="dxa"/>
            <w:vAlign w:val="center"/>
          </w:tcPr>
          <w:p w14:paraId="6A4F1045" w14:textId="77777777" w:rsidR="00F35D07" w:rsidRDefault="00F35D07" w:rsidP="00F35D07">
            <w:pPr>
              <w:pStyle w:val="Retraitcorpsdetexte"/>
              <w:spacing w:before="80" w:after="8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Lot</w:t>
            </w:r>
          </w:p>
        </w:tc>
        <w:tc>
          <w:tcPr>
            <w:tcW w:w="2410" w:type="dxa"/>
            <w:vAlign w:val="center"/>
          </w:tcPr>
          <w:p w14:paraId="763011B0" w14:textId="77777777" w:rsidR="00F35D07" w:rsidRDefault="00F35D07" w:rsidP="00F35D07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Nom du candidat</w:t>
            </w:r>
          </w:p>
        </w:tc>
        <w:tc>
          <w:tcPr>
            <w:tcW w:w="4820" w:type="dxa"/>
            <w:vAlign w:val="center"/>
          </w:tcPr>
          <w:p w14:paraId="2D2378FC" w14:textId="77777777" w:rsidR="00F35D07" w:rsidRPr="00477BE2" w:rsidRDefault="00F35D07" w:rsidP="00F35D07">
            <w:pPr>
              <w:pStyle w:val="Retraitcorpsdetexte"/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Motif</w:t>
            </w:r>
          </w:p>
        </w:tc>
      </w:tr>
      <w:tr w:rsidR="00F35D07" w14:paraId="36ABAD1A" w14:textId="77777777" w:rsidTr="00F35D07">
        <w:tc>
          <w:tcPr>
            <w:tcW w:w="1488" w:type="dxa"/>
          </w:tcPr>
          <w:p w14:paraId="27D66D4B" w14:textId="77777777" w:rsidR="00F35D07" w:rsidRPr="00F35D07" w:rsidRDefault="00F35D07" w:rsidP="00F35D07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1008" w:type="dxa"/>
          </w:tcPr>
          <w:p w14:paraId="682BAA8A" w14:textId="77777777" w:rsidR="00F35D07" w:rsidRPr="00F35D07" w:rsidRDefault="00F35D07" w:rsidP="00F35D07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</w:tcPr>
          <w:p w14:paraId="6E3A573B" w14:textId="77777777" w:rsidR="00F35D07" w:rsidRPr="00F35D07" w:rsidRDefault="00F35D07" w:rsidP="00F35D07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</w:tcPr>
          <w:p w14:paraId="4F31703D" w14:textId="77777777" w:rsidR="00F35D07" w:rsidRPr="00F35D07" w:rsidRDefault="00F35D07" w:rsidP="00F35D07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</w:tr>
      <w:tr w:rsidR="00F35D07" w14:paraId="5B8F5204" w14:textId="77777777" w:rsidTr="00F35D0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8939" w14:textId="77777777" w:rsidR="00F35D07" w:rsidRPr="00F35D07" w:rsidRDefault="00F35D07" w:rsidP="00F35D07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430" w14:textId="77777777" w:rsidR="00F35D07" w:rsidRPr="00F35D07" w:rsidRDefault="00F35D07" w:rsidP="00F35D07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DF3E" w14:textId="77777777" w:rsidR="00F35D07" w:rsidRPr="00F35D07" w:rsidRDefault="00F35D07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2424" w14:textId="77777777" w:rsidR="00F35D07" w:rsidRPr="00F35D07" w:rsidRDefault="00F35D07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</w:tr>
      <w:tr w:rsidR="00F35D07" w14:paraId="03DF29B1" w14:textId="77777777" w:rsidTr="00F35D0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5499" w14:textId="77777777" w:rsidR="00F35D07" w:rsidRPr="00F35D07" w:rsidRDefault="00F35D07" w:rsidP="00F35D07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FB2" w14:textId="77777777" w:rsidR="00F35D07" w:rsidRPr="00F35D07" w:rsidRDefault="00F35D07" w:rsidP="00F35D07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FC2" w14:textId="77777777" w:rsidR="00F35D07" w:rsidRPr="00F35D07" w:rsidRDefault="00F35D07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7521" w14:textId="77777777" w:rsidR="00F35D07" w:rsidRPr="00F35D07" w:rsidRDefault="00F35D07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234F0F58" w14:textId="77777777" w:rsidR="00F35D07" w:rsidRDefault="00F35D07">
      <w:pPr>
        <w:pStyle w:val="Retraitcorpsdetexte"/>
        <w:jc w:val="both"/>
        <w:rPr>
          <w:rFonts w:ascii="Verdana" w:hAnsi="Verdana"/>
          <w:b/>
          <w:sz w:val="20"/>
        </w:rPr>
      </w:pPr>
    </w:p>
    <w:p w14:paraId="2B0C649C" w14:textId="77777777" w:rsidR="00F35D07" w:rsidRDefault="00F35D07" w:rsidP="00F35D07">
      <w:pPr>
        <w:pStyle w:val="Retraitcorpsdetexte"/>
        <w:tabs>
          <w:tab w:val="left" w:pos="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Les opérateurs économiques ne présentent pas des garanties et capacités techniques, financières ou professionnelles suffisantes : </w:t>
      </w:r>
    </w:p>
    <w:p w14:paraId="157C6CA5" w14:textId="77777777" w:rsidR="00F35D07" w:rsidRDefault="00F35D07" w:rsidP="00F35D07">
      <w:pPr>
        <w:pStyle w:val="Retraitcorpsdetexte"/>
        <w:tabs>
          <w:tab w:val="left" w:pos="0"/>
        </w:tabs>
        <w:jc w:val="both"/>
        <w:rPr>
          <w:rFonts w:ascii="Verdana" w:hAnsi="Verdana"/>
          <w:sz w:val="20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008"/>
        <w:gridCol w:w="2410"/>
        <w:gridCol w:w="4820"/>
      </w:tblGrid>
      <w:tr w:rsidR="00F35D07" w14:paraId="05CFF693" w14:textId="77777777" w:rsidTr="004073DD">
        <w:tc>
          <w:tcPr>
            <w:tcW w:w="1488" w:type="dxa"/>
            <w:vAlign w:val="center"/>
          </w:tcPr>
          <w:p w14:paraId="6160C3B7" w14:textId="77777777" w:rsidR="00F35D07" w:rsidRDefault="00F35D07" w:rsidP="004073DD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lastRenderedPageBreak/>
              <w:t>N°d’arrivée</w:t>
            </w:r>
            <w:proofErr w:type="spellEnd"/>
          </w:p>
        </w:tc>
        <w:tc>
          <w:tcPr>
            <w:tcW w:w="1008" w:type="dxa"/>
            <w:vAlign w:val="center"/>
          </w:tcPr>
          <w:p w14:paraId="58413226" w14:textId="77777777" w:rsidR="00F35D07" w:rsidRDefault="00F35D07" w:rsidP="004073DD">
            <w:pPr>
              <w:pStyle w:val="Retraitcorpsdetexte"/>
              <w:spacing w:before="80" w:after="8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Lot</w:t>
            </w:r>
          </w:p>
        </w:tc>
        <w:tc>
          <w:tcPr>
            <w:tcW w:w="2410" w:type="dxa"/>
            <w:vAlign w:val="center"/>
          </w:tcPr>
          <w:p w14:paraId="582DC082" w14:textId="77777777" w:rsidR="00F35D07" w:rsidRDefault="00F35D07" w:rsidP="004073DD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Nom du candidat</w:t>
            </w:r>
          </w:p>
        </w:tc>
        <w:tc>
          <w:tcPr>
            <w:tcW w:w="4820" w:type="dxa"/>
            <w:vAlign w:val="center"/>
          </w:tcPr>
          <w:p w14:paraId="6E3F19DC" w14:textId="77777777" w:rsidR="00F35D07" w:rsidRPr="00477BE2" w:rsidRDefault="00F35D07" w:rsidP="004073DD">
            <w:pPr>
              <w:pStyle w:val="Retraitcorpsdetexte"/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Motif</w:t>
            </w:r>
          </w:p>
        </w:tc>
      </w:tr>
      <w:tr w:rsidR="00F35D07" w14:paraId="01609F88" w14:textId="77777777" w:rsidTr="004073DD">
        <w:tc>
          <w:tcPr>
            <w:tcW w:w="1488" w:type="dxa"/>
          </w:tcPr>
          <w:p w14:paraId="16331D60" w14:textId="77777777" w:rsidR="00F35D07" w:rsidRPr="00F35D07" w:rsidRDefault="00F35D07" w:rsidP="00F35D07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1008" w:type="dxa"/>
          </w:tcPr>
          <w:p w14:paraId="41FAB9A7" w14:textId="77777777" w:rsidR="00F35D07" w:rsidRPr="00F35D07" w:rsidRDefault="00F35D07" w:rsidP="00F35D07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</w:tcPr>
          <w:p w14:paraId="4AB103F9" w14:textId="77777777" w:rsidR="00F35D07" w:rsidRPr="00F35D07" w:rsidRDefault="00F35D07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</w:tcPr>
          <w:p w14:paraId="03F24C2A" w14:textId="77777777" w:rsidR="00F35D07" w:rsidRPr="00F35D07" w:rsidRDefault="00F35D07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</w:tr>
      <w:tr w:rsidR="00F35D07" w14:paraId="5B6AFBFD" w14:textId="77777777" w:rsidTr="004073D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E7B0" w14:textId="77777777" w:rsidR="00F35D07" w:rsidRPr="00F35D07" w:rsidRDefault="00F35D07" w:rsidP="00F35D07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F7C" w14:textId="77777777" w:rsidR="00F35D07" w:rsidRPr="00F35D07" w:rsidRDefault="00F35D07" w:rsidP="00F35D07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39DE" w14:textId="77777777" w:rsidR="00F35D07" w:rsidRPr="00F35D07" w:rsidRDefault="00F35D07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A9D4" w14:textId="77777777" w:rsidR="00F35D07" w:rsidRPr="00F35D07" w:rsidRDefault="00F35D07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</w:tr>
      <w:tr w:rsidR="00F35D07" w14:paraId="110E2FDC" w14:textId="77777777" w:rsidTr="004073D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FED0" w14:textId="77777777" w:rsidR="00F35D07" w:rsidRPr="00F35D07" w:rsidRDefault="00F35D07" w:rsidP="00F35D07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C9B" w14:textId="77777777" w:rsidR="00F35D07" w:rsidRPr="00F35D07" w:rsidRDefault="00F35D07" w:rsidP="00F35D07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7E06" w14:textId="77777777" w:rsidR="00F35D07" w:rsidRPr="00F35D07" w:rsidRDefault="00F35D07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69FE" w14:textId="77777777" w:rsidR="00F35D07" w:rsidRPr="00F35D07" w:rsidRDefault="00F35D07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684EC4B1" w14:textId="77777777" w:rsidR="00F35D07" w:rsidRDefault="00F35D07" w:rsidP="00F35D07">
      <w:pPr>
        <w:pStyle w:val="Retraitcorpsdetexte"/>
        <w:tabs>
          <w:tab w:val="left" w:pos="0"/>
        </w:tabs>
        <w:jc w:val="both"/>
        <w:rPr>
          <w:rFonts w:ascii="Verdana" w:hAnsi="Verdana"/>
          <w:sz w:val="20"/>
        </w:rPr>
      </w:pPr>
    </w:p>
    <w:p w14:paraId="30DC95DD" w14:textId="1E0ED4EF" w:rsidR="00D03D80" w:rsidRDefault="00F35D07">
      <w:pPr>
        <w:pStyle w:val="Retraitcorpsdetexte"/>
        <w:jc w:val="both"/>
        <w:rPr>
          <w:rFonts w:ascii="Verdana" w:hAnsi="Verdana"/>
          <w:b/>
          <w:sz w:val="20"/>
        </w:rPr>
      </w:pPr>
      <w:r w:rsidRPr="00B8715A">
        <w:rPr>
          <w:rFonts w:ascii="Verdana" w:hAnsi="Verdana"/>
          <w:b/>
          <w:sz w:val="20"/>
        </w:rPr>
        <w:t xml:space="preserve">Il est proposé à la commission d’appel d’offres </w:t>
      </w:r>
      <w:r w:rsidR="000903DA">
        <w:rPr>
          <w:rFonts w:ascii="Verdana" w:hAnsi="Verdana"/>
          <w:b/>
          <w:sz w:val="20"/>
        </w:rPr>
        <w:t>d’émettre un avis favorable au  rejet des</w:t>
      </w:r>
      <w:r w:rsidRPr="00B8715A">
        <w:rPr>
          <w:rFonts w:ascii="Verdana" w:hAnsi="Verdana"/>
          <w:b/>
          <w:sz w:val="20"/>
        </w:rPr>
        <w:t xml:space="preserve"> candidatures des opérateurs é</w:t>
      </w:r>
      <w:r w:rsidR="00B8715A" w:rsidRPr="00B8715A">
        <w:rPr>
          <w:rFonts w:ascii="Verdana" w:hAnsi="Verdana"/>
          <w:b/>
          <w:sz w:val="20"/>
        </w:rPr>
        <w:t xml:space="preserve">conomiques mentionnés ci-dessus. </w:t>
      </w:r>
    </w:p>
    <w:p w14:paraId="196E17C7" w14:textId="77777777" w:rsidR="00D03D80" w:rsidRDefault="00D03D80">
      <w:pPr>
        <w:pStyle w:val="Retraitcorpsdetexte"/>
        <w:jc w:val="both"/>
        <w:rPr>
          <w:rFonts w:ascii="Verdana" w:hAnsi="Verdana"/>
          <w:b/>
          <w:sz w:val="20"/>
        </w:rPr>
      </w:pPr>
    </w:p>
    <w:p w14:paraId="2F92F4A0" w14:textId="2CD6DCFF" w:rsidR="00F35D07" w:rsidRPr="00B8715A" w:rsidRDefault="00B8715A">
      <w:pPr>
        <w:pStyle w:val="Retraitcorpsdetexte"/>
        <w:jc w:val="both"/>
        <w:rPr>
          <w:rFonts w:ascii="Verdana" w:hAnsi="Verdana"/>
          <w:b/>
          <w:i/>
          <w:sz w:val="20"/>
        </w:rPr>
      </w:pPr>
      <w:r w:rsidRPr="00B8715A">
        <w:rPr>
          <w:rFonts w:ascii="Verdana" w:hAnsi="Verdana"/>
          <w:b/>
          <w:sz w:val="20"/>
        </w:rPr>
        <w:t xml:space="preserve">Les autres opérateurs présentent des garanties et capacités techniques, financières ou professionnelles suffisantes. Il est proposé </w:t>
      </w:r>
      <w:r w:rsidR="005C678B">
        <w:rPr>
          <w:rFonts w:ascii="Verdana" w:hAnsi="Verdana"/>
          <w:b/>
          <w:sz w:val="20"/>
        </w:rPr>
        <w:t>à la commission d’appel d’offres d’émettre un avis favorable à l’agrément de leur candidature</w:t>
      </w:r>
      <w:r w:rsidR="00991C6C">
        <w:rPr>
          <w:rFonts w:ascii="Verdana" w:hAnsi="Verdana"/>
          <w:b/>
          <w:sz w:val="20"/>
        </w:rPr>
        <w:t xml:space="preserve"> et de procéder à l’analyse des offres</w:t>
      </w:r>
      <w:r w:rsidRPr="00B8715A">
        <w:rPr>
          <w:rFonts w:ascii="Verdana" w:hAnsi="Verdana"/>
          <w:b/>
          <w:sz w:val="20"/>
        </w:rPr>
        <w:t>.</w:t>
      </w:r>
    </w:p>
    <w:p w14:paraId="586E662D" w14:textId="77777777" w:rsidR="007B2D7D" w:rsidRDefault="007B2D7D">
      <w:pPr>
        <w:pStyle w:val="Retraitcorpsdetexte"/>
        <w:jc w:val="both"/>
        <w:rPr>
          <w:rFonts w:ascii="Verdana" w:hAnsi="Verdana"/>
          <w:b/>
          <w:i/>
          <w:sz w:val="20"/>
        </w:rPr>
      </w:pPr>
    </w:p>
    <w:p w14:paraId="52F71593" w14:textId="4C713290" w:rsidR="00AC0D9E" w:rsidRPr="00EF1A58" w:rsidRDefault="00EF1A58" w:rsidP="0044286B">
      <w:pPr>
        <w:pStyle w:val="Retraitcorpsdetexte"/>
        <w:numPr>
          <w:ilvl w:val="0"/>
          <w:numId w:val="18"/>
        </w:numPr>
        <w:pBdr>
          <w:bottom w:val="single" w:sz="4" w:space="1" w:color="auto"/>
        </w:pBdr>
        <w:ind w:right="-519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– </w:t>
      </w:r>
      <w:r w:rsidR="00AC0D9E" w:rsidRPr="00EF1A58">
        <w:rPr>
          <w:rFonts w:ascii="Verdana" w:hAnsi="Verdana"/>
          <w:b/>
          <w:szCs w:val="24"/>
        </w:rPr>
        <w:t>Analyse des offres (par lot le cas échéant)</w:t>
      </w:r>
    </w:p>
    <w:p w14:paraId="6C038D2E" w14:textId="77777777" w:rsidR="00AC0D9E" w:rsidRDefault="00AC0D9E">
      <w:pPr>
        <w:pStyle w:val="Retraitcorpsdetexte"/>
        <w:ind w:left="709"/>
        <w:jc w:val="both"/>
        <w:rPr>
          <w:rFonts w:ascii="Verdana" w:hAnsi="Verdana"/>
          <w:b/>
          <w:i/>
          <w:sz w:val="20"/>
        </w:rPr>
      </w:pPr>
    </w:p>
    <w:p w14:paraId="5F4C0350" w14:textId="2DADAE7B" w:rsidR="00AC0D9E" w:rsidRDefault="00B8715A" w:rsidP="00B8715A">
      <w:pPr>
        <w:pStyle w:val="Retraitcorpsdetexte"/>
        <w:ind w:left="360"/>
        <w:jc w:val="both"/>
        <w:rPr>
          <w:rFonts w:ascii="Verdana" w:hAnsi="Verdana"/>
          <w:i/>
          <w:sz w:val="20"/>
        </w:rPr>
      </w:pPr>
      <w:r w:rsidRPr="00EF1A58">
        <w:rPr>
          <w:rFonts w:ascii="Verdana" w:hAnsi="Verdana"/>
          <w:b/>
          <w:i/>
          <w:sz w:val="20"/>
          <w:u w:val="single"/>
        </w:rPr>
        <w:t xml:space="preserve">5.1 - </w:t>
      </w:r>
      <w:r w:rsidR="00A445AE" w:rsidRPr="00EF1A58">
        <w:rPr>
          <w:rFonts w:ascii="Verdana" w:hAnsi="Verdana"/>
          <w:b/>
          <w:i/>
          <w:sz w:val="20"/>
          <w:u w:val="single"/>
        </w:rPr>
        <w:t>C</w:t>
      </w:r>
      <w:r w:rsidR="00AC0D9E" w:rsidRPr="00EF1A58">
        <w:rPr>
          <w:rFonts w:ascii="Verdana" w:hAnsi="Verdana"/>
          <w:b/>
          <w:i/>
          <w:sz w:val="20"/>
          <w:u w:val="single"/>
        </w:rPr>
        <w:t>ritères d’analyse des offres</w:t>
      </w:r>
      <w:r w:rsidR="00AC0D9E" w:rsidRPr="00EF1A58">
        <w:rPr>
          <w:rFonts w:ascii="Verdana" w:hAnsi="Verdana"/>
          <w:i/>
          <w:sz w:val="20"/>
          <w:u w:val="single"/>
        </w:rPr>
        <w:t xml:space="preserve"> définis dans l’AAPC et /ou le règlement de consultation</w:t>
      </w:r>
      <w:r w:rsidR="00AC0D9E" w:rsidRPr="00EF1A58">
        <w:rPr>
          <w:rFonts w:ascii="Verdana" w:hAnsi="Verdana"/>
          <w:i/>
          <w:sz w:val="20"/>
        </w:rPr>
        <w:t xml:space="preserve"> : </w:t>
      </w:r>
      <w:r w:rsidR="00AC0D9E" w:rsidRPr="00EF1A58">
        <w:rPr>
          <w:rFonts w:ascii="Verdana" w:hAnsi="Verdana"/>
          <w:i/>
          <w:color w:val="0000FF"/>
          <w:sz w:val="20"/>
        </w:rPr>
        <w:t>(pondération de chaque critère)</w:t>
      </w:r>
    </w:p>
    <w:p w14:paraId="33C26942" w14:textId="77777777" w:rsidR="00431E08" w:rsidRPr="00EF1A58" w:rsidRDefault="00431E08" w:rsidP="00B8715A">
      <w:pPr>
        <w:pStyle w:val="Retraitcorpsdetexte"/>
        <w:ind w:left="360"/>
        <w:jc w:val="both"/>
        <w:rPr>
          <w:rFonts w:ascii="Verdana" w:hAnsi="Verdana"/>
          <w:i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551"/>
      </w:tblGrid>
      <w:tr w:rsidR="00431E08" w14:paraId="7CDDA513" w14:textId="77777777" w:rsidTr="002A4F27">
        <w:tc>
          <w:tcPr>
            <w:tcW w:w="7158" w:type="dxa"/>
            <w:vAlign w:val="center"/>
          </w:tcPr>
          <w:p w14:paraId="000F08F8" w14:textId="6D0B5EF4" w:rsidR="00431E08" w:rsidRDefault="00431E08" w:rsidP="002C1181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Critères et sous-critères</w:t>
            </w:r>
          </w:p>
        </w:tc>
        <w:tc>
          <w:tcPr>
            <w:tcW w:w="2551" w:type="dxa"/>
            <w:vAlign w:val="center"/>
          </w:tcPr>
          <w:p w14:paraId="5BD7B23D" w14:textId="684696C6" w:rsidR="00431E08" w:rsidRPr="00477BE2" w:rsidRDefault="00431E08" w:rsidP="002C1181">
            <w:pPr>
              <w:pStyle w:val="Retraitcorpsdetexte"/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Pondération</w:t>
            </w:r>
          </w:p>
        </w:tc>
      </w:tr>
      <w:tr w:rsidR="00431E08" w14:paraId="2001B904" w14:textId="77777777" w:rsidTr="002A4F27">
        <w:tc>
          <w:tcPr>
            <w:tcW w:w="7158" w:type="dxa"/>
          </w:tcPr>
          <w:p w14:paraId="4F3373AA" w14:textId="634E584D" w:rsidR="00431E08" w:rsidRPr="00F35D07" w:rsidRDefault="002A4F27" w:rsidP="002C1181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Critère n°1</w:t>
            </w:r>
          </w:p>
        </w:tc>
        <w:tc>
          <w:tcPr>
            <w:tcW w:w="2551" w:type="dxa"/>
          </w:tcPr>
          <w:p w14:paraId="03E9161B" w14:textId="5EABA8AD" w:rsidR="00431E08" w:rsidRPr="00F35D07" w:rsidRDefault="00431E08" w:rsidP="002C1181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</w:tr>
      <w:tr w:rsidR="00431E08" w14:paraId="57D2E7EB" w14:textId="77777777" w:rsidTr="002A4F27"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A79" w14:textId="4F9E6720" w:rsidR="00431E08" w:rsidRPr="00F35D07" w:rsidRDefault="002A4F27" w:rsidP="002C1181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Critère n°2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4244" w14:textId="77777777" w:rsidR="00431E08" w:rsidRPr="00F35D07" w:rsidRDefault="00431E08" w:rsidP="002C1181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</w:tr>
      <w:tr w:rsidR="00431E08" w14:paraId="7BEF676D" w14:textId="77777777" w:rsidTr="002A4F27"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3CDC" w14:textId="0AE718B6" w:rsidR="00431E08" w:rsidRPr="00F35D07" w:rsidRDefault="002A4F27" w:rsidP="002C1181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Critère n°3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9239" w14:textId="77777777" w:rsidR="00431E08" w:rsidRPr="00F35D07" w:rsidRDefault="00431E08" w:rsidP="002C1181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395368E4" w14:textId="77777777" w:rsidR="002A4F27" w:rsidRDefault="002A4F27" w:rsidP="00594DD0">
      <w:pPr>
        <w:pStyle w:val="Retraitcorpsdetexte"/>
        <w:jc w:val="both"/>
        <w:rPr>
          <w:rFonts w:ascii="Verdana" w:hAnsi="Verdana"/>
          <w:b/>
          <w:i/>
          <w:color w:val="0000FF"/>
          <w:sz w:val="20"/>
        </w:rPr>
      </w:pPr>
    </w:p>
    <w:p w14:paraId="597B2F26" w14:textId="77777777" w:rsidR="00594DD0" w:rsidRPr="00594DD0" w:rsidRDefault="00594DD0" w:rsidP="00594DD0">
      <w:pPr>
        <w:pStyle w:val="Retraitcorpsdetexte"/>
        <w:jc w:val="both"/>
        <w:rPr>
          <w:rFonts w:ascii="Verdana" w:hAnsi="Verdana"/>
          <w:b/>
          <w:i/>
          <w:color w:val="0000FF"/>
          <w:sz w:val="20"/>
        </w:rPr>
      </w:pPr>
      <w:r w:rsidRPr="00594DD0">
        <w:rPr>
          <w:rFonts w:ascii="Verdana" w:hAnsi="Verdana"/>
          <w:b/>
          <w:i/>
          <w:color w:val="0000FF"/>
          <w:sz w:val="20"/>
        </w:rPr>
        <w:t>Notation du critère prix</w:t>
      </w:r>
    </w:p>
    <w:p w14:paraId="65CC99D9" w14:textId="70C331B3" w:rsidR="00594DD0" w:rsidRPr="00594DD0" w:rsidRDefault="00594DD0" w:rsidP="00594DD0">
      <w:pPr>
        <w:pStyle w:val="Retraitcorpsdetexte"/>
        <w:jc w:val="both"/>
        <w:rPr>
          <w:rFonts w:ascii="Verdana" w:hAnsi="Verdana"/>
          <w:i/>
          <w:color w:val="0000FF"/>
          <w:sz w:val="20"/>
        </w:rPr>
      </w:pPr>
      <w:r w:rsidRPr="00594DD0">
        <w:rPr>
          <w:rFonts w:ascii="Verdana" w:hAnsi="Verdana"/>
          <w:i/>
          <w:color w:val="0000FF"/>
          <w:sz w:val="20"/>
        </w:rPr>
        <w:t>Note  maximale attribuée au critère</w:t>
      </w:r>
      <w:r w:rsidR="00F35D07">
        <w:rPr>
          <w:rFonts w:ascii="Verdana" w:hAnsi="Verdana"/>
          <w:i/>
          <w:color w:val="0000FF"/>
          <w:sz w:val="20"/>
        </w:rPr>
        <w:t xml:space="preserve"> </w:t>
      </w:r>
      <w:r w:rsidRPr="00594DD0">
        <w:rPr>
          <w:rFonts w:ascii="Verdana" w:hAnsi="Verdana"/>
          <w:i/>
          <w:color w:val="0000FF"/>
          <w:sz w:val="20"/>
        </w:rPr>
        <w:t>(</w:t>
      </w:r>
      <w:r>
        <w:rPr>
          <w:rFonts w:ascii="Verdana" w:hAnsi="Verdana"/>
          <w:i/>
          <w:color w:val="0000FF"/>
          <w:sz w:val="20"/>
        </w:rPr>
        <w:t>exemple</w:t>
      </w:r>
      <w:r w:rsidRPr="00594DD0">
        <w:rPr>
          <w:rFonts w:ascii="Verdana" w:hAnsi="Verdana"/>
          <w:i/>
          <w:color w:val="0000FF"/>
          <w:sz w:val="20"/>
        </w:rPr>
        <w:t xml:space="preserve"> 40</w:t>
      </w:r>
      <w:r w:rsidR="00684422">
        <w:rPr>
          <w:rFonts w:ascii="Verdana" w:hAnsi="Verdana"/>
          <w:i/>
          <w:color w:val="0000FF"/>
          <w:sz w:val="20"/>
        </w:rPr>
        <w:t>)</w:t>
      </w:r>
      <w:r w:rsidR="009E202C">
        <w:rPr>
          <w:rFonts w:ascii="Verdana" w:hAnsi="Verdana"/>
          <w:i/>
          <w:color w:val="0000FF"/>
          <w:sz w:val="20"/>
        </w:rPr>
        <w:t xml:space="preserve"> </w:t>
      </w:r>
      <w:r w:rsidRPr="00594DD0">
        <w:rPr>
          <w:rFonts w:ascii="Verdana" w:hAnsi="Verdana"/>
          <w:i/>
          <w:color w:val="0000FF"/>
          <w:sz w:val="20"/>
        </w:rPr>
        <w:t xml:space="preserve">  X   Prix  le plus  bas / Prix proposé par le candidat </w:t>
      </w:r>
    </w:p>
    <w:p w14:paraId="5A082FEB" w14:textId="77777777" w:rsidR="00B8715A" w:rsidRPr="00594DD0" w:rsidRDefault="00B8715A" w:rsidP="00594DD0">
      <w:pPr>
        <w:pStyle w:val="Retraitcorpsdetexte"/>
        <w:jc w:val="both"/>
        <w:rPr>
          <w:rFonts w:ascii="Verdana" w:hAnsi="Verdana"/>
          <w:i/>
          <w:color w:val="0000FF"/>
          <w:sz w:val="20"/>
        </w:rPr>
      </w:pPr>
    </w:p>
    <w:p w14:paraId="03E626AE" w14:textId="748218A4" w:rsidR="00C61672" w:rsidRDefault="00AC372D" w:rsidP="00B8715A">
      <w:pPr>
        <w:pStyle w:val="Retraitcorpsdetexte"/>
        <w:ind w:left="360"/>
        <w:jc w:val="both"/>
        <w:rPr>
          <w:rFonts w:ascii="Verdana" w:hAnsi="Verdana"/>
          <w:b/>
          <w:i/>
          <w:sz w:val="20"/>
          <w:u w:val="single"/>
        </w:rPr>
      </w:pPr>
      <w:r w:rsidRPr="00043DF7">
        <w:rPr>
          <w:rFonts w:ascii="Verdana" w:hAnsi="Verdana"/>
          <w:b/>
          <w:i/>
          <w:sz w:val="20"/>
          <w:u w:val="single"/>
        </w:rPr>
        <w:t>5.2 - Demande de régularisation des offres irrégulières</w:t>
      </w:r>
      <w:r w:rsidR="00F731D6" w:rsidRPr="00043DF7">
        <w:rPr>
          <w:rFonts w:ascii="Verdana" w:hAnsi="Verdana"/>
          <w:b/>
          <w:i/>
          <w:sz w:val="20"/>
          <w:u w:val="single"/>
        </w:rPr>
        <w:t xml:space="preserve"> (uniquement pour les appel d’offres</w:t>
      </w:r>
      <w:r w:rsidR="00A801E6" w:rsidRPr="00043DF7">
        <w:rPr>
          <w:rFonts w:ascii="Verdana" w:hAnsi="Verdana"/>
          <w:b/>
          <w:i/>
          <w:sz w:val="20"/>
          <w:u w:val="single"/>
        </w:rPr>
        <w:t xml:space="preserve"> ou procédures adaptées </w:t>
      </w:r>
      <w:r w:rsidR="0004538C" w:rsidRPr="00043DF7">
        <w:rPr>
          <w:rFonts w:ascii="Verdana" w:hAnsi="Verdana"/>
          <w:b/>
          <w:i/>
          <w:sz w:val="20"/>
          <w:u w:val="single"/>
        </w:rPr>
        <w:t>sans négociation</w:t>
      </w:r>
      <w:r w:rsidR="00F731D6" w:rsidRPr="00043DF7">
        <w:rPr>
          <w:rFonts w:ascii="Verdana" w:hAnsi="Verdana"/>
          <w:b/>
          <w:i/>
          <w:sz w:val="20"/>
          <w:u w:val="single"/>
        </w:rPr>
        <w:t>)</w:t>
      </w:r>
    </w:p>
    <w:p w14:paraId="6C8D039F" w14:textId="77777777" w:rsidR="00AC372D" w:rsidRPr="00F41D98" w:rsidRDefault="00AC372D" w:rsidP="00AC372D">
      <w:pPr>
        <w:tabs>
          <w:tab w:val="left" w:pos="2268"/>
          <w:tab w:val="left" w:pos="4536"/>
        </w:tabs>
        <w:spacing w:before="120"/>
        <w:ind w:left="1134"/>
        <w:rPr>
          <w:rFonts w:ascii="Verdana" w:hAnsi="Verdana"/>
        </w:rPr>
      </w:pPr>
      <w:r w:rsidRPr="00F41D9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1D9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F41D98">
        <w:rPr>
          <w:rFonts w:ascii="Verdana" w:hAnsi="Verdana"/>
        </w:rPr>
        <w:fldChar w:fldCharType="end"/>
      </w:r>
      <w:r w:rsidRPr="00F41D98">
        <w:rPr>
          <w:rFonts w:ascii="Verdana" w:hAnsi="Verdana"/>
        </w:rPr>
        <w:t xml:space="preserve"> </w:t>
      </w:r>
      <w:r>
        <w:rPr>
          <w:rFonts w:ascii="Verdana" w:hAnsi="Verdana"/>
        </w:rPr>
        <w:t>Oui</w:t>
      </w:r>
    </w:p>
    <w:p w14:paraId="78D0E9B0" w14:textId="77777777" w:rsidR="00AC372D" w:rsidRPr="00F41D98" w:rsidRDefault="00AC372D" w:rsidP="00AC372D">
      <w:pPr>
        <w:tabs>
          <w:tab w:val="left" w:pos="2268"/>
          <w:tab w:val="left" w:pos="4536"/>
        </w:tabs>
        <w:spacing w:before="120"/>
        <w:ind w:left="1134"/>
        <w:rPr>
          <w:rFonts w:ascii="Verdana" w:hAnsi="Verdana"/>
        </w:rPr>
      </w:pPr>
      <w:r w:rsidRPr="00F41D98">
        <w:rPr>
          <w:rFonts w:ascii="Verdana" w:hAnsi="Verdan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1D98">
        <w:rPr>
          <w:rFonts w:ascii="Verdana" w:hAnsi="Verdana"/>
        </w:rPr>
        <w:instrText xml:space="preserve"> FORMCHECKBOX </w:instrText>
      </w:r>
      <w:r w:rsidR="00EA2F2F">
        <w:rPr>
          <w:rFonts w:ascii="Verdana" w:hAnsi="Verdana"/>
        </w:rPr>
      </w:r>
      <w:r w:rsidR="00EA2F2F">
        <w:rPr>
          <w:rFonts w:ascii="Verdana" w:hAnsi="Verdana"/>
        </w:rPr>
        <w:fldChar w:fldCharType="separate"/>
      </w:r>
      <w:r w:rsidRPr="00F41D98">
        <w:rPr>
          <w:rFonts w:ascii="Verdana" w:hAnsi="Verdana"/>
        </w:rPr>
        <w:fldChar w:fldCharType="end"/>
      </w:r>
      <w:r w:rsidRPr="00F41D98">
        <w:rPr>
          <w:rFonts w:ascii="Verdana" w:hAnsi="Verdana"/>
        </w:rPr>
        <w:t xml:space="preserve"> </w:t>
      </w:r>
      <w:r>
        <w:rPr>
          <w:rFonts w:ascii="Verdana" w:hAnsi="Verdana"/>
        </w:rPr>
        <w:t>Non</w:t>
      </w:r>
    </w:p>
    <w:p w14:paraId="4BE62AA1" w14:textId="40264674" w:rsidR="00AC372D" w:rsidRDefault="00AC372D" w:rsidP="00AC372D">
      <w:pPr>
        <w:pStyle w:val="Pieddepage"/>
        <w:tabs>
          <w:tab w:val="clear" w:pos="4536"/>
          <w:tab w:val="clear" w:pos="9072"/>
        </w:tabs>
        <w:rPr>
          <w:rFonts w:ascii="Verdana" w:hAnsi="Verdana"/>
          <w:i/>
          <w:color w:val="0000FF"/>
          <w:u w:val="single"/>
        </w:rPr>
      </w:pPr>
      <w:r>
        <w:rPr>
          <w:rFonts w:ascii="Verdana" w:hAnsi="Verdana"/>
          <w:i/>
          <w:color w:val="0000FF"/>
          <w:u w:val="single"/>
        </w:rPr>
        <w:t>Si oui compléter le tableau ci-dessous, si non, le supprimer</w:t>
      </w:r>
    </w:p>
    <w:p w14:paraId="37488501" w14:textId="77777777" w:rsidR="00431E08" w:rsidRDefault="00431E08" w:rsidP="00AC372D">
      <w:pPr>
        <w:pStyle w:val="Pieddepage"/>
        <w:tabs>
          <w:tab w:val="clear" w:pos="4536"/>
          <w:tab w:val="clear" w:pos="9072"/>
        </w:tabs>
        <w:rPr>
          <w:rFonts w:ascii="Verdana" w:hAnsi="Verdana"/>
          <w:i/>
          <w:color w:val="0000FF"/>
        </w:rPr>
      </w:pPr>
    </w:p>
    <w:tbl>
      <w:tblPr>
        <w:tblW w:w="1042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008"/>
        <w:gridCol w:w="2410"/>
        <w:gridCol w:w="3033"/>
        <w:gridCol w:w="2482"/>
      </w:tblGrid>
      <w:tr w:rsidR="00433CF4" w14:paraId="24468CD9" w14:textId="77777777" w:rsidTr="00D312F0">
        <w:tc>
          <w:tcPr>
            <w:tcW w:w="1488" w:type="dxa"/>
            <w:vAlign w:val="center"/>
          </w:tcPr>
          <w:p w14:paraId="56E151CA" w14:textId="77777777" w:rsidR="00433CF4" w:rsidRDefault="00433CF4" w:rsidP="00D312F0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N°d’arrivée</w:t>
            </w:r>
            <w:proofErr w:type="spellEnd"/>
          </w:p>
        </w:tc>
        <w:tc>
          <w:tcPr>
            <w:tcW w:w="1008" w:type="dxa"/>
            <w:vAlign w:val="center"/>
          </w:tcPr>
          <w:p w14:paraId="1D0BA553" w14:textId="77777777" w:rsidR="00433CF4" w:rsidRDefault="00433CF4" w:rsidP="00D312F0">
            <w:pPr>
              <w:pStyle w:val="Retraitcorpsdetexte"/>
              <w:spacing w:before="80" w:after="8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Lot</w:t>
            </w:r>
          </w:p>
        </w:tc>
        <w:tc>
          <w:tcPr>
            <w:tcW w:w="2410" w:type="dxa"/>
            <w:vAlign w:val="center"/>
          </w:tcPr>
          <w:p w14:paraId="62D22D0E" w14:textId="77777777" w:rsidR="00433CF4" w:rsidRDefault="00433CF4" w:rsidP="00D312F0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Nom du candidat</w:t>
            </w:r>
          </w:p>
        </w:tc>
        <w:tc>
          <w:tcPr>
            <w:tcW w:w="3033" w:type="dxa"/>
            <w:vAlign w:val="center"/>
          </w:tcPr>
          <w:p w14:paraId="34174C00" w14:textId="77777777" w:rsidR="00433CF4" w:rsidRPr="00477BE2" w:rsidRDefault="00433CF4" w:rsidP="00D312F0">
            <w:pPr>
              <w:pStyle w:val="Retraitcorpsdetexte"/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Irrégularité constatée lors de l’ouverture des offres</w:t>
            </w:r>
          </w:p>
        </w:tc>
        <w:tc>
          <w:tcPr>
            <w:tcW w:w="2482" w:type="dxa"/>
          </w:tcPr>
          <w:p w14:paraId="7CCB74A3" w14:textId="77777777" w:rsidR="00433CF4" w:rsidRDefault="00433CF4" w:rsidP="00D312F0">
            <w:pPr>
              <w:pStyle w:val="Retraitcorpsdetexte"/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Réponse du candidat</w:t>
            </w:r>
          </w:p>
        </w:tc>
      </w:tr>
      <w:tr w:rsidR="00433CF4" w14:paraId="1A4FE82A" w14:textId="77777777" w:rsidTr="00D312F0">
        <w:tc>
          <w:tcPr>
            <w:tcW w:w="1488" w:type="dxa"/>
          </w:tcPr>
          <w:p w14:paraId="41962F95" w14:textId="77777777" w:rsidR="00433CF4" w:rsidRPr="00F35D07" w:rsidRDefault="00433CF4" w:rsidP="00D312F0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1008" w:type="dxa"/>
          </w:tcPr>
          <w:p w14:paraId="39AC3D4C" w14:textId="77777777" w:rsidR="00433CF4" w:rsidRPr="00F35D07" w:rsidRDefault="00433CF4" w:rsidP="00D312F0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</w:tcPr>
          <w:p w14:paraId="1FB8621B" w14:textId="77777777" w:rsidR="00433CF4" w:rsidRPr="00F35D07" w:rsidRDefault="00433CF4" w:rsidP="00D312F0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033" w:type="dxa"/>
          </w:tcPr>
          <w:p w14:paraId="7F9862F2" w14:textId="77777777" w:rsidR="00433CF4" w:rsidRPr="00F35D07" w:rsidRDefault="00433CF4" w:rsidP="00D312F0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2482" w:type="dxa"/>
          </w:tcPr>
          <w:p w14:paraId="1418E683" w14:textId="77777777" w:rsidR="00433CF4" w:rsidRPr="00F35D07" w:rsidRDefault="00433CF4" w:rsidP="00D312F0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</w:tr>
      <w:tr w:rsidR="00433CF4" w14:paraId="5EE887B4" w14:textId="77777777" w:rsidTr="00D312F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4C0F" w14:textId="77777777" w:rsidR="00433CF4" w:rsidRPr="00F35D07" w:rsidRDefault="00433CF4" w:rsidP="00D312F0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2CA" w14:textId="77777777" w:rsidR="00433CF4" w:rsidRPr="00F35D07" w:rsidRDefault="00433CF4" w:rsidP="00D312F0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40B9" w14:textId="77777777" w:rsidR="00433CF4" w:rsidRPr="00F35D07" w:rsidRDefault="00433CF4" w:rsidP="00D312F0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BBAD" w14:textId="77777777" w:rsidR="00433CF4" w:rsidRPr="00F35D07" w:rsidRDefault="00433CF4" w:rsidP="00D312F0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8462" w14:textId="77777777" w:rsidR="00433CF4" w:rsidRPr="00F35D07" w:rsidRDefault="00433CF4" w:rsidP="00D312F0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</w:tr>
      <w:tr w:rsidR="00433CF4" w14:paraId="6C42ED70" w14:textId="77777777" w:rsidTr="00D312F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802" w14:textId="77777777" w:rsidR="00433CF4" w:rsidRPr="00F35D07" w:rsidRDefault="00433CF4" w:rsidP="00D312F0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29E" w14:textId="77777777" w:rsidR="00433CF4" w:rsidRPr="00F35D07" w:rsidRDefault="00433CF4" w:rsidP="00D312F0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296" w14:textId="77777777" w:rsidR="00433CF4" w:rsidRPr="00F35D07" w:rsidRDefault="00433CF4" w:rsidP="00D312F0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081" w14:textId="77777777" w:rsidR="00433CF4" w:rsidRPr="00F35D07" w:rsidRDefault="00433CF4" w:rsidP="00D312F0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E0CD" w14:textId="77777777" w:rsidR="00433CF4" w:rsidRPr="00F35D07" w:rsidRDefault="00433CF4" w:rsidP="00D312F0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2F66A300" w14:textId="77777777" w:rsidR="00C61672" w:rsidRDefault="00C61672" w:rsidP="00B8715A">
      <w:pPr>
        <w:pStyle w:val="Retraitcorpsdetexte"/>
        <w:ind w:left="360"/>
        <w:jc w:val="both"/>
        <w:rPr>
          <w:rFonts w:ascii="Verdana" w:hAnsi="Verdana"/>
          <w:b/>
          <w:i/>
          <w:sz w:val="20"/>
          <w:u w:val="single"/>
        </w:rPr>
      </w:pPr>
    </w:p>
    <w:p w14:paraId="07233EAA" w14:textId="3D1B7A6C" w:rsidR="00AC0D9E" w:rsidRPr="00EF1A58" w:rsidRDefault="00B8715A" w:rsidP="00B8715A">
      <w:pPr>
        <w:pStyle w:val="Retraitcorpsdetexte"/>
        <w:ind w:left="360"/>
        <w:jc w:val="both"/>
        <w:rPr>
          <w:rFonts w:ascii="Verdana" w:hAnsi="Verdana"/>
          <w:i/>
          <w:sz w:val="20"/>
        </w:rPr>
      </w:pPr>
      <w:r w:rsidRPr="00EF1A58">
        <w:rPr>
          <w:rFonts w:ascii="Verdana" w:hAnsi="Verdana"/>
          <w:b/>
          <w:i/>
          <w:sz w:val="20"/>
          <w:u w:val="single"/>
        </w:rPr>
        <w:t>5.</w:t>
      </w:r>
      <w:r w:rsidR="00472103">
        <w:rPr>
          <w:rFonts w:ascii="Verdana" w:hAnsi="Verdana"/>
          <w:b/>
          <w:i/>
          <w:sz w:val="20"/>
          <w:u w:val="single"/>
        </w:rPr>
        <w:t>3</w:t>
      </w:r>
      <w:r w:rsidRPr="00EF1A58">
        <w:rPr>
          <w:rFonts w:ascii="Verdana" w:hAnsi="Verdana"/>
          <w:b/>
          <w:i/>
          <w:sz w:val="20"/>
          <w:u w:val="single"/>
        </w:rPr>
        <w:t xml:space="preserve"> - </w:t>
      </w:r>
      <w:r w:rsidR="00AC0D9E" w:rsidRPr="00EF1A58">
        <w:rPr>
          <w:rFonts w:ascii="Verdana" w:hAnsi="Verdana"/>
          <w:b/>
          <w:i/>
          <w:sz w:val="20"/>
          <w:u w:val="single"/>
        </w:rPr>
        <w:t xml:space="preserve">Offres non </w:t>
      </w:r>
      <w:r w:rsidR="00AC0D9E" w:rsidRPr="00DC749C">
        <w:rPr>
          <w:rFonts w:ascii="Verdana" w:hAnsi="Verdana"/>
          <w:b/>
          <w:i/>
          <w:sz w:val="20"/>
          <w:u w:val="single"/>
        </w:rPr>
        <w:t>conformes</w:t>
      </w:r>
      <w:r w:rsidR="00C61672" w:rsidRPr="00DC749C">
        <w:rPr>
          <w:rFonts w:ascii="Verdana" w:hAnsi="Verdana"/>
          <w:b/>
          <w:i/>
          <w:sz w:val="20"/>
          <w:u w:val="single"/>
        </w:rPr>
        <w:t xml:space="preserve"> </w:t>
      </w:r>
      <w:r w:rsidR="00DC749C" w:rsidRPr="00DC749C">
        <w:rPr>
          <w:rFonts w:ascii="Verdana" w:hAnsi="Verdana"/>
          <w:b/>
          <w:i/>
          <w:sz w:val="20"/>
          <w:u w:val="single"/>
        </w:rPr>
        <w:t>ou anormalement basse</w:t>
      </w:r>
      <w:r w:rsidR="00A801E6">
        <w:rPr>
          <w:rFonts w:ascii="Verdana" w:hAnsi="Verdana"/>
          <w:b/>
          <w:i/>
          <w:sz w:val="20"/>
          <w:u w:val="single"/>
        </w:rPr>
        <w:t>s</w:t>
      </w:r>
      <w:r w:rsidR="00DC749C">
        <w:rPr>
          <w:rFonts w:ascii="Verdana" w:hAnsi="Verdana"/>
          <w:i/>
          <w:sz w:val="20"/>
        </w:rPr>
        <w:t xml:space="preserve"> </w:t>
      </w:r>
      <w:r w:rsidR="00C61672">
        <w:rPr>
          <w:rFonts w:ascii="Verdana" w:hAnsi="Verdana"/>
          <w:i/>
          <w:sz w:val="20"/>
        </w:rPr>
        <w:t>éventuellement à l’i</w:t>
      </w:r>
      <w:r w:rsidR="00431E08">
        <w:rPr>
          <w:rFonts w:ascii="Verdana" w:hAnsi="Verdana"/>
          <w:i/>
          <w:sz w:val="20"/>
        </w:rPr>
        <w:t xml:space="preserve">ssue de la procédure de régularisation  </w:t>
      </w:r>
      <w:r w:rsidR="00AC0D9E" w:rsidRPr="00EF1A58">
        <w:rPr>
          <w:rFonts w:ascii="Verdana" w:hAnsi="Verdana"/>
          <w:i/>
          <w:sz w:val="20"/>
        </w:rPr>
        <w:t>(préciser les entreprises et motiver) </w:t>
      </w:r>
    </w:p>
    <w:p w14:paraId="6E27AFA2" w14:textId="77777777" w:rsidR="00B8715A" w:rsidRDefault="00B8715A" w:rsidP="00B8715A">
      <w:pPr>
        <w:pStyle w:val="Retraitcorpsdetexte"/>
        <w:jc w:val="both"/>
        <w:rPr>
          <w:rFonts w:ascii="Verdana" w:hAnsi="Verdana"/>
          <w:sz w:val="20"/>
        </w:rPr>
      </w:pPr>
    </w:p>
    <w:p w14:paraId="2A16838A" w14:textId="48A2ACD6" w:rsidR="00DC749C" w:rsidRPr="00DC749C" w:rsidRDefault="00DC749C" w:rsidP="00DC749C">
      <w:pPr>
        <w:pStyle w:val="Retraitcorpsdetexte"/>
        <w:numPr>
          <w:ilvl w:val="0"/>
          <w:numId w:val="12"/>
        </w:numPr>
        <w:ind w:left="1276"/>
        <w:jc w:val="both"/>
        <w:rPr>
          <w:rFonts w:ascii="Verdana" w:hAnsi="Verdana"/>
          <w:sz w:val="20"/>
          <w:u w:val="single"/>
        </w:rPr>
      </w:pPr>
      <w:r w:rsidRPr="00DC749C">
        <w:rPr>
          <w:rFonts w:ascii="Verdana" w:hAnsi="Verdana"/>
          <w:sz w:val="20"/>
          <w:u w:val="single"/>
        </w:rPr>
        <w:t>Offre</w:t>
      </w:r>
      <w:r>
        <w:rPr>
          <w:rFonts w:ascii="Verdana" w:hAnsi="Verdana"/>
          <w:sz w:val="20"/>
          <w:u w:val="single"/>
        </w:rPr>
        <w:t>s</w:t>
      </w:r>
      <w:r w:rsidRPr="00DC749C">
        <w:rPr>
          <w:rFonts w:ascii="Verdana" w:hAnsi="Verdana"/>
          <w:sz w:val="20"/>
          <w:u w:val="single"/>
        </w:rPr>
        <w:t xml:space="preserve"> non conformes :</w:t>
      </w:r>
      <w:r w:rsidRPr="00DC749C">
        <w:rPr>
          <w:rFonts w:ascii="Verdana" w:hAnsi="Verdana"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éventuellement à l’issue de la procédure de régularisation  </w:t>
      </w:r>
      <w:r w:rsidRPr="00EF1A58">
        <w:rPr>
          <w:rFonts w:ascii="Verdana" w:hAnsi="Verdana"/>
          <w:i/>
          <w:sz w:val="20"/>
        </w:rPr>
        <w:t>(préciser les entreprises et motiver) </w:t>
      </w:r>
    </w:p>
    <w:p w14:paraId="352CA200" w14:textId="77777777" w:rsidR="00DC749C" w:rsidRDefault="00DC749C" w:rsidP="00DC749C">
      <w:pPr>
        <w:pStyle w:val="Retraitcorpsdetexte"/>
        <w:jc w:val="both"/>
        <w:rPr>
          <w:rFonts w:ascii="Verdana" w:hAnsi="Verdana"/>
          <w:sz w:val="20"/>
        </w:rPr>
      </w:pPr>
    </w:p>
    <w:p w14:paraId="0389DCAE" w14:textId="77777777" w:rsidR="00B8715A" w:rsidRDefault="00B8715A" w:rsidP="00B8715A">
      <w:pPr>
        <w:pStyle w:val="Retraitcorpsdetexte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Les offres des opérateurs économiques suivants sont non conformes pour les motifs suivants : </w:t>
      </w:r>
    </w:p>
    <w:p w14:paraId="5AE3B861" w14:textId="77777777" w:rsidR="00B8715A" w:rsidRDefault="00B8715A" w:rsidP="00B8715A">
      <w:pPr>
        <w:pStyle w:val="Retraitcorpsdetexte"/>
        <w:jc w:val="both"/>
        <w:rPr>
          <w:rFonts w:ascii="Verdana" w:hAnsi="Verdana"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10"/>
        <w:gridCol w:w="5811"/>
      </w:tblGrid>
      <w:tr w:rsidR="00B8715A" w14:paraId="16E0D04D" w14:textId="77777777" w:rsidTr="00B8715A">
        <w:tc>
          <w:tcPr>
            <w:tcW w:w="1488" w:type="dxa"/>
            <w:vAlign w:val="center"/>
          </w:tcPr>
          <w:p w14:paraId="6D2551C7" w14:textId="77777777" w:rsidR="00B8715A" w:rsidRDefault="00B8715A" w:rsidP="004073DD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lastRenderedPageBreak/>
              <w:t>N°d’arrivée</w:t>
            </w:r>
            <w:proofErr w:type="spellEnd"/>
          </w:p>
        </w:tc>
        <w:tc>
          <w:tcPr>
            <w:tcW w:w="2410" w:type="dxa"/>
            <w:vAlign w:val="center"/>
          </w:tcPr>
          <w:p w14:paraId="4BBF38C0" w14:textId="77777777" w:rsidR="00B8715A" w:rsidRDefault="00B8715A" w:rsidP="004073DD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Nom du candidat</w:t>
            </w:r>
          </w:p>
        </w:tc>
        <w:tc>
          <w:tcPr>
            <w:tcW w:w="5811" w:type="dxa"/>
            <w:vAlign w:val="center"/>
          </w:tcPr>
          <w:p w14:paraId="01F10887" w14:textId="77777777" w:rsidR="00B8715A" w:rsidRPr="00477BE2" w:rsidRDefault="00B8715A" w:rsidP="004073DD">
            <w:pPr>
              <w:pStyle w:val="Retraitcorpsdetexte"/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Motif</w:t>
            </w:r>
          </w:p>
        </w:tc>
      </w:tr>
      <w:tr w:rsidR="00B8715A" w14:paraId="679E1D16" w14:textId="77777777" w:rsidTr="00B8715A">
        <w:tc>
          <w:tcPr>
            <w:tcW w:w="1488" w:type="dxa"/>
          </w:tcPr>
          <w:p w14:paraId="49A3E8B9" w14:textId="77777777" w:rsidR="00B8715A" w:rsidRPr="00F35D07" w:rsidRDefault="00B8715A" w:rsidP="004073DD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</w:tcPr>
          <w:p w14:paraId="3023EE61" w14:textId="77777777" w:rsidR="00B8715A" w:rsidRPr="00F35D07" w:rsidRDefault="00B8715A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811" w:type="dxa"/>
          </w:tcPr>
          <w:p w14:paraId="6D7CCBAA" w14:textId="77777777" w:rsidR="00B8715A" w:rsidRPr="004073DD" w:rsidRDefault="00B8715A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i/>
                <w:color w:val="4F81BD"/>
                <w:sz w:val="20"/>
              </w:rPr>
            </w:pPr>
            <w:r w:rsidRPr="004073DD">
              <w:rPr>
                <w:rFonts w:ascii="Verdana" w:hAnsi="Verdana"/>
                <w:i/>
                <w:color w:val="4F81BD"/>
                <w:sz w:val="20"/>
              </w:rPr>
              <w:t>Justification + précision sur le motif : irrégulière, inacceptable ou inappropriée</w:t>
            </w:r>
          </w:p>
        </w:tc>
      </w:tr>
      <w:tr w:rsidR="00B8715A" w14:paraId="6CBF2478" w14:textId="77777777" w:rsidTr="00B8715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B739" w14:textId="77777777" w:rsidR="00B8715A" w:rsidRPr="00F35D07" w:rsidRDefault="00B8715A" w:rsidP="004073DD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492" w14:textId="77777777" w:rsidR="00B8715A" w:rsidRPr="00F35D07" w:rsidRDefault="00B8715A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6DF" w14:textId="77777777" w:rsidR="00B8715A" w:rsidRPr="004073DD" w:rsidRDefault="00B8715A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i/>
                <w:color w:val="4F81BD"/>
                <w:sz w:val="20"/>
              </w:rPr>
            </w:pPr>
            <w:r w:rsidRPr="004073DD">
              <w:rPr>
                <w:rFonts w:ascii="Verdana" w:hAnsi="Verdana"/>
                <w:i/>
                <w:color w:val="4F81BD"/>
                <w:sz w:val="20"/>
              </w:rPr>
              <w:t>Justification + précision sur le motif : irrégulière, inacceptable ou inappropriée</w:t>
            </w:r>
          </w:p>
        </w:tc>
      </w:tr>
      <w:tr w:rsidR="00B8715A" w14:paraId="027D3108" w14:textId="77777777" w:rsidTr="00B8715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6EB" w14:textId="77777777" w:rsidR="00B8715A" w:rsidRPr="00F35D07" w:rsidRDefault="00B8715A" w:rsidP="004073DD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81CA" w14:textId="77777777" w:rsidR="00B8715A" w:rsidRPr="00F35D07" w:rsidRDefault="00B8715A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1C4A" w14:textId="77777777" w:rsidR="00B8715A" w:rsidRPr="004073DD" w:rsidRDefault="00B8715A" w:rsidP="004073DD">
            <w:pPr>
              <w:pStyle w:val="Retraitcorpsdetexte"/>
              <w:spacing w:before="80" w:after="80"/>
              <w:jc w:val="both"/>
              <w:rPr>
                <w:rFonts w:ascii="Verdana" w:hAnsi="Verdana"/>
                <w:i/>
                <w:color w:val="4F81BD"/>
                <w:sz w:val="20"/>
              </w:rPr>
            </w:pPr>
            <w:r w:rsidRPr="004073DD">
              <w:rPr>
                <w:rFonts w:ascii="Verdana" w:hAnsi="Verdana"/>
                <w:i/>
                <w:color w:val="4F81BD"/>
                <w:sz w:val="20"/>
              </w:rPr>
              <w:t>Justification + précision sur le motif : irrégulière, inacceptable ou inappropriée</w:t>
            </w:r>
          </w:p>
        </w:tc>
      </w:tr>
    </w:tbl>
    <w:p w14:paraId="17CEB3FC" w14:textId="77777777" w:rsidR="00B8715A" w:rsidRDefault="00B8715A" w:rsidP="00B8715A">
      <w:pPr>
        <w:pStyle w:val="Retraitcorpsdetexte"/>
        <w:jc w:val="both"/>
        <w:rPr>
          <w:rFonts w:ascii="Verdana" w:hAnsi="Verdana"/>
          <w:sz w:val="20"/>
        </w:rPr>
      </w:pPr>
    </w:p>
    <w:p w14:paraId="271569A9" w14:textId="77777777" w:rsidR="00F77A1D" w:rsidRPr="00B8715A" w:rsidRDefault="00F77A1D" w:rsidP="00F77A1D">
      <w:pPr>
        <w:pStyle w:val="Retraitcorpsdetexte"/>
        <w:jc w:val="both"/>
        <w:rPr>
          <w:rFonts w:ascii="Verdana" w:hAnsi="Verdana"/>
          <w:b/>
          <w:sz w:val="20"/>
        </w:rPr>
      </w:pPr>
      <w:r w:rsidRPr="00B8715A">
        <w:rPr>
          <w:rFonts w:ascii="Verdana" w:hAnsi="Verdana"/>
          <w:b/>
          <w:sz w:val="20"/>
        </w:rPr>
        <w:t>Il est proposé à la commission d’appel d’offres de rejeter ces offres</w:t>
      </w:r>
    </w:p>
    <w:p w14:paraId="2CB0A741" w14:textId="77777777" w:rsidR="00F77A1D" w:rsidRDefault="00F77A1D" w:rsidP="00B8715A">
      <w:pPr>
        <w:pStyle w:val="Retraitcorpsdetexte"/>
        <w:jc w:val="both"/>
        <w:rPr>
          <w:rFonts w:ascii="Verdana" w:hAnsi="Verdana"/>
          <w:sz w:val="20"/>
        </w:rPr>
      </w:pPr>
    </w:p>
    <w:p w14:paraId="63EF853F" w14:textId="116FDF9B" w:rsidR="00DC749C" w:rsidRPr="00043DF7" w:rsidRDefault="00F77A1D" w:rsidP="00DC749C">
      <w:pPr>
        <w:pStyle w:val="Retraitcorpsdetexte"/>
        <w:numPr>
          <w:ilvl w:val="0"/>
          <w:numId w:val="12"/>
        </w:numPr>
        <w:ind w:left="1276"/>
        <w:jc w:val="both"/>
        <w:rPr>
          <w:rFonts w:ascii="Verdana" w:hAnsi="Verdana"/>
          <w:sz w:val="20"/>
          <w:u w:val="single"/>
        </w:rPr>
      </w:pPr>
      <w:r w:rsidRPr="00043DF7">
        <w:rPr>
          <w:rFonts w:ascii="Verdana" w:hAnsi="Verdana"/>
          <w:sz w:val="20"/>
          <w:u w:val="single"/>
        </w:rPr>
        <w:t>Détection des o</w:t>
      </w:r>
      <w:r w:rsidR="00DC749C" w:rsidRPr="00043DF7">
        <w:rPr>
          <w:rFonts w:ascii="Verdana" w:hAnsi="Verdana"/>
          <w:sz w:val="20"/>
          <w:u w:val="single"/>
        </w:rPr>
        <w:t>ffres anormalement basses :</w:t>
      </w:r>
      <w:r w:rsidR="00DC749C" w:rsidRPr="00043DF7">
        <w:rPr>
          <w:rFonts w:ascii="Verdana" w:hAnsi="Verdana"/>
          <w:sz w:val="20"/>
        </w:rPr>
        <w:t xml:space="preserve"> </w:t>
      </w:r>
      <w:r w:rsidR="00DC749C" w:rsidRPr="00043DF7">
        <w:rPr>
          <w:rFonts w:ascii="Verdana" w:hAnsi="Verdana"/>
          <w:i/>
          <w:sz w:val="20"/>
        </w:rPr>
        <w:t>(préciser les entreprises et motiver et indiquer la procédure mise en œuvre) </w:t>
      </w:r>
    </w:p>
    <w:p w14:paraId="27BAFDCA" w14:textId="77777777" w:rsidR="00DC749C" w:rsidRPr="00043DF7" w:rsidRDefault="00DC749C" w:rsidP="00DC749C">
      <w:pPr>
        <w:pStyle w:val="Retraitcorpsdetexte"/>
        <w:jc w:val="both"/>
        <w:rPr>
          <w:rFonts w:ascii="Verdana" w:hAnsi="Verdana"/>
          <w:sz w:val="20"/>
        </w:rPr>
      </w:pPr>
    </w:p>
    <w:p w14:paraId="48CE7C9F" w14:textId="53C1008B" w:rsidR="00DC749C" w:rsidRPr="00043DF7" w:rsidRDefault="00F77A1D" w:rsidP="00DC749C">
      <w:pPr>
        <w:pStyle w:val="Retraitcorpsdetexte"/>
        <w:jc w:val="both"/>
        <w:rPr>
          <w:rFonts w:ascii="Verdana" w:hAnsi="Verdana"/>
          <w:sz w:val="20"/>
        </w:rPr>
      </w:pPr>
      <w:r w:rsidRPr="00043DF7">
        <w:rPr>
          <w:rFonts w:ascii="Verdana" w:hAnsi="Verdana"/>
          <w:sz w:val="20"/>
        </w:rPr>
        <w:t>Une procédure de détection d</w:t>
      </w:r>
      <w:r w:rsidR="00DC749C" w:rsidRPr="00043DF7">
        <w:rPr>
          <w:rFonts w:ascii="Verdana" w:hAnsi="Verdana"/>
          <w:sz w:val="20"/>
        </w:rPr>
        <w:t>es offres anormalement basses</w:t>
      </w:r>
      <w:r w:rsidRPr="00043DF7">
        <w:rPr>
          <w:rFonts w:ascii="Verdana" w:hAnsi="Verdana"/>
          <w:sz w:val="20"/>
        </w:rPr>
        <w:t xml:space="preserve"> a été engagée pour les opérateurs économiques suivants </w:t>
      </w:r>
      <w:r w:rsidR="00DC749C" w:rsidRPr="00043DF7">
        <w:rPr>
          <w:rFonts w:ascii="Verdana" w:hAnsi="Verdana"/>
          <w:sz w:val="20"/>
        </w:rPr>
        <w:t xml:space="preserve">: </w:t>
      </w:r>
    </w:p>
    <w:p w14:paraId="348FB901" w14:textId="77777777" w:rsidR="00DC749C" w:rsidRPr="00043DF7" w:rsidRDefault="00DC749C" w:rsidP="00DC749C">
      <w:pPr>
        <w:pStyle w:val="Retraitcorpsdetexte"/>
        <w:jc w:val="both"/>
        <w:rPr>
          <w:rFonts w:ascii="Verdana" w:hAnsi="Verdana"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10"/>
        <w:gridCol w:w="5811"/>
      </w:tblGrid>
      <w:tr w:rsidR="00DC749C" w:rsidRPr="00043DF7" w14:paraId="1891107A" w14:textId="77777777" w:rsidTr="00DC749C">
        <w:tc>
          <w:tcPr>
            <w:tcW w:w="1488" w:type="dxa"/>
            <w:vAlign w:val="center"/>
          </w:tcPr>
          <w:p w14:paraId="08B91BA8" w14:textId="77777777" w:rsidR="00DC749C" w:rsidRPr="00043DF7" w:rsidRDefault="00DC749C" w:rsidP="00DC749C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proofErr w:type="spellStart"/>
            <w:r w:rsidRPr="00043DF7">
              <w:rPr>
                <w:rFonts w:ascii="Verdana" w:hAnsi="Verdana"/>
                <w:b/>
                <w:sz w:val="20"/>
              </w:rPr>
              <w:t>N°d’arrivée</w:t>
            </w:r>
            <w:proofErr w:type="spellEnd"/>
          </w:p>
        </w:tc>
        <w:tc>
          <w:tcPr>
            <w:tcW w:w="2410" w:type="dxa"/>
            <w:vAlign w:val="center"/>
          </w:tcPr>
          <w:p w14:paraId="4066A9AA" w14:textId="77777777" w:rsidR="00DC749C" w:rsidRPr="00043DF7" w:rsidRDefault="00DC749C" w:rsidP="00DC749C">
            <w:pPr>
              <w:pStyle w:val="Retraitcorpsdetexte"/>
              <w:spacing w:before="80" w:after="80"/>
              <w:rPr>
                <w:rFonts w:ascii="Verdana" w:hAnsi="Verdana"/>
                <w:b/>
                <w:sz w:val="20"/>
              </w:rPr>
            </w:pPr>
            <w:r w:rsidRPr="00043DF7">
              <w:rPr>
                <w:rFonts w:ascii="Verdana" w:hAnsi="Verdana"/>
                <w:b/>
                <w:sz w:val="20"/>
              </w:rPr>
              <w:t>Nom du candidat</w:t>
            </w:r>
          </w:p>
        </w:tc>
        <w:tc>
          <w:tcPr>
            <w:tcW w:w="5811" w:type="dxa"/>
            <w:vAlign w:val="center"/>
          </w:tcPr>
          <w:p w14:paraId="3D87A9FC" w14:textId="77777777" w:rsidR="00DC749C" w:rsidRPr="00043DF7" w:rsidRDefault="00DC749C" w:rsidP="00DC749C">
            <w:pPr>
              <w:pStyle w:val="Retraitcorpsdetexte"/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043DF7">
              <w:rPr>
                <w:rFonts w:ascii="Verdana" w:hAnsi="Verdana"/>
                <w:b/>
                <w:sz w:val="18"/>
                <w:szCs w:val="18"/>
              </w:rPr>
              <w:t>Motif</w:t>
            </w:r>
          </w:p>
        </w:tc>
      </w:tr>
      <w:tr w:rsidR="00DC749C" w:rsidRPr="00043DF7" w14:paraId="2AAB3FE5" w14:textId="77777777" w:rsidTr="00DC749C">
        <w:tc>
          <w:tcPr>
            <w:tcW w:w="1488" w:type="dxa"/>
          </w:tcPr>
          <w:p w14:paraId="1031C954" w14:textId="77777777" w:rsidR="00DC749C" w:rsidRPr="00043DF7" w:rsidRDefault="00DC749C" w:rsidP="00DC749C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</w:tcPr>
          <w:p w14:paraId="6105470C" w14:textId="77777777" w:rsidR="00DC749C" w:rsidRPr="00043DF7" w:rsidRDefault="00DC749C" w:rsidP="00DC749C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811" w:type="dxa"/>
          </w:tcPr>
          <w:p w14:paraId="228385A8" w14:textId="3280A034" w:rsidR="00DC749C" w:rsidRPr="00043DF7" w:rsidRDefault="00DC749C" w:rsidP="00A801E6">
            <w:pPr>
              <w:pStyle w:val="Retraitcorpsdetexte"/>
              <w:spacing w:before="80" w:after="80"/>
              <w:jc w:val="both"/>
              <w:rPr>
                <w:rFonts w:ascii="Verdana" w:hAnsi="Verdana"/>
                <w:i/>
                <w:color w:val="4F81BD"/>
                <w:sz w:val="20"/>
              </w:rPr>
            </w:pPr>
            <w:r w:rsidRPr="00043DF7">
              <w:rPr>
                <w:rFonts w:ascii="Verdana" w:hAnsi="Verdana"/>
                <w:i/>
                <w:color w:val="4F81BD"/>
                <w:sz w:val="20"/>
              </w:rPr>
              <w:t xml:space="preserve">Procédure </w:t>
            </w:r>
            <w:r w:rsidR="00A801E6" w:rsidRPr="00043DF7">
              <w:rPr>
                <w:rFonts w:ascii="Verdana" w:hAnsi="Verdana"/>
                <w:i/>
                <w:color w:val="4F81BD"/>
                <w:sz w:val="20"/>
              </w:rPr>
              <w:t>mise en œuvre et j</w:t>
            </w:r>
            <w:r w:rsidRPr="00043DF7">
              <w:rPr>
                <w:rFonts w:ascii="Verdana" w:hAnsi="Verdana"/>
                <w:i/>
                <w:color w:val="4F81BD"/>
                <w:sz w:val="20"/>
              </w:rPr>
              <w:t xml:space="preserve">ustification </w:t>
            </w:r>
          </w:p>
        </w:tc>
      </w:tr>
      <w:tr w:rsidR="00A801E6" w:rsidRPr="00043DF7" w14:paraId="70E48EAD" w14:textId="77777777" w:rsidTr="00DC749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0112" w14:textId="77777777" w:rsidR="00A801E6" w:rsidRPr="00043DF7" w:rsidRDefault="00A801E6" w:rsidP="00DC749C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0F3" w14:textId="77777777" w:rsidR="00A801E6" w:rsidRPr="00043DF7" w:rsidRDefault="00A801E6" w:rsidP="00DC749C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EA12" w14:textId="4B5717D1" w:rsidR="00A801E6" w:rsidRPr="00043DF7" w:rsidRDefault="00A801E6" w:rsidP="00DC749C">
            <w:pPr>
              <w:pStyle w:val="Retraitcorpsdetexte"/>
              <w:spacing w:before="80" w:after="80"/>
              <w:jc w:val="both"/>
              <w:rPr>
                <w:rFonts w:ascii="Verdana" w:hAnsi="Verdana"/>
                <w:i/>
                <w:color w:val="4F81BD"/>
                <w:sz w:val="20"/>
              </w:rPr>
            </w:pPr>
            <w:r w:rsidRPr="00043DF7">
              <w:rPr>
                <w:rFonts w:ascii="Verdana" w:hAnsi="Verdana"/>
                <w:i/>
                <w:color w:val="4F81BD"/>
                <w:sz w:val="20"/>
              </w:rPr>
              <w:t xml:space="preserve">Procédure mise en œuvre et justification </w:t>
            </w:r>
          </w:p>
        </w:tc>
      </w:tr>
      <w:tr w:rsidR="00A801E6" w:rsidRPr="00043DF7" w14:paraId="4BE5C425" w14:textId="77777777" w:rsidTr="00DC749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7065" w14:textId="77777777" w:rsidR="00A801E6" w:rsidRPr="00043DF7" w:rsidRDefault="00A801E6" w:rsidP="00DC749C">
            <w:pPr>
              <w:pStyle w:val="Retraitcorpsdetexte"/>
              <w:spacing w:before="80" w:after="80"/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9BC0" w14:textId="77777777" w:rsidR="00A801E6" w:rsidRPr="00043DF7" w:rsidRDefault="00A801E6" w:rsidP="00DC749C">
            <w:pPr>
              <w:pStyle w:val="Retraitcorpsdetexte"/>
              <w:spacing w:before="80" w:after="8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CC0D" w14:textId="22CBF7B5" w:rsidR="00A801E6" w:rsidRPr="00043DF7" w:rsidRDefault="00A801E6" w:rsidP="00DC749C">
            <w:pPr>
              <w:pStyle w:val="Retraitcorpsdetexte"/>
              <w:spacing w:before="80" w:after="80"/>
              <w:jc w:val="both"/>
              <w:rPr>
                <w:rFonts w:ascii="Verdana" w:hAnsi="Verdana"/>
                <w:i/>
                <w:color w:val="4F81BD"/>
                <w:sz w:val="20"/>
              </w:rPr>
            </w:pPr>
            <w:r w:rsidRPr="00043DF7">
              <w:rPr>
                <w:rFonts w:ascii="Verdana" w:hAnsi="Verdana"/>
                <w:i/>
                <w:color w:val="4F81BD"/>
                <w:sz w:val="20"/>
              </w:rPr>
              <w:t xml:space="preserve">Procédure mise en œuvre et justification </w:t>
            </w:r>
          </w:p>
        </w:tc>
      </w:tr>
    </w:tbl>
    <w:p w14:paraId="698E2532" w14:textId="77777777" w:rsidR="00DC749C" w:rsidRPr="00043DF7" w:rsidRDefault="00DC749C" w:rsidP="00B8715A">
      <w:pPr>
        <w:pStyle w:val="Retraitcorpsdetexte"/>
        <w:jc w:val="both"/>
        <w:rPr>
          <w:rFonts w:ascii="Verdana" w:hAnsi="Verdana"/>
          <w:sz w:val="20"/>
        </w:rPr>
      </w:pPr>
    </w:p>
    <w:p w14:paraId="06FDAD2F" w14:textId="4219DE58" w:rsidR="00F77A1D" w:rsidRPr="00043DF7" w:rsidRDefault="00F77A1D" w:rsidP="00F77A1D">
      <w:pPr>
        <w:pStyle w:val="Retraitcorpsdetexte"/>
        <w:jc w:val="both"/>
        <w:rPr>
          <w:rFonts w:ascii="Verdana" w:hAnsi="Verdana"/>
          <w:b/>
          <w:sz w:val="20"/>
        </w:rPr>
      </w:pPr>
      <w:r w:rsidRPr="00043DF7">
        <w:rPr>
          <w:rFonts w:ascii="Verdana" w:hAnsi="Verdana"/>
          <w:b/>
          <w:sz w:val="20"/>
        </w:rPr>
        <w:t>Il est proposé à la commission d’appel d’offres de rejeter les offres des candidats n’ayant pas fourni les justifications nécessaires et d’analyser les offres des candidats ayant fourni les justificatifs.</w:t>
      </w:r>
    </w:p>
    <w:p w14:paraId="53E024F2" w14:textId="559ABF7B" w:rsidR="00AC0D9E" w:rsidRPr="00043DF7" w:rsidRDefault="00AC0D9E">
      <w:pPr>
        <w:pStyle w:val="Retraitcorpsdetexte"/>
        <w:jc w:val="both"/>
        <w:rPr>
          <w:rFonts w:ascii="Verdana" w:hAnsi="Verdana"/>
          <w:sz w:val="20"/>
        </w:rPr>
      </w:pPr>
    </w:p>
    <w:p w14:paraId="58F6466F" w14:textId="028611EB" w:rsidR="00AC0D9E" w:rsidRPr="00043DF7" w:rsidRDefault="00EF1A58" w:rsidP="00EF1A58">
      <w:pPr>
        <w:pStyle w:val="Retraitcorpsdetexte"/>
        <w:ind w:left="360"/>
        <w:jc w:val="both"/>
        <w:rPr>
          <w:rFonts w:ascii="Verdana" w:hAnsi="Verdana"/>
          <w:b/>
          <w:i/>
          <w:sz w:val="20"/>
          <w:u w:val="single"/>
        </w:rPr>
      </w:pPr>
      <w:r w:rsidRPr="00043DF7">
        <w:rPr>
          <w:rFonts w:ascii="Verdana" w:hAnsi="Verdana"/>
          <w:b/>
          <w:i/>
          <w:sz w:val="20"/>
          <w:u w:val="single"/>
        </w:rPr>
        <w:t>5.</w:t>
      </w:r>
      <w:r w:rsidR="00472103" w:rsidRPr="00043DF7">
        <w:rPr>
          <w:rFonts w:ascii="Verdana" w:hAnsi="Verdana"/>
          <w:b/>
          <w:i/>
          <w:sz w:val="20"/>
          <w:u w:val="single"/>
        </w:rPr>
        <w:t>4</w:t>
      </w:r>
      <w:r w:rsidRPr="00043DF7">
        <w:rPr>
          <w:rFonts w:ascii="Verdana" w:hAnsi="Verdana"/>
          <w:b/>
          <w:i/>
          <w:sz w:val="20"/>
          <w:u w:val="single"/>
        </w:rPr>
        <w:t xml:space="preserve"> - </w:t>
      </w:r>
      <w:r w:rsidR="00AC0D9E" w:rsidRPr="00043DF7">
        <w:rPr>
          <w:rFonts w:ascii="Verdana" w:hAnsi="Verdana"/>
          <w:b/>
          <w:i/>
          <w:sz w:val="20"/>
          <w:u w:val="single"/>
        </w:rPr>
        <w:t>Analyse par critère (</w:t>
      </w:r>
      <w:proofErr w:type="spellStart"/>
      <w:r w:rsidR="00AC0D9E" w:rsidRPr="00043DF7">
        <w:rPr>
          <w:rFonts w:ascii="Verdana" w:hAnsi="Verdana"/>
          <w:b/>
          <w:i/>
          <w:sz w:val="20"/>
          <w:u w:val="single"/>
        </w:rPr>
        <w:t>cf.tableaux</w:t>
      </w:r>
      <w:proofErr w:type="spellEnd"/>
      <w:r w:rsidR="00AC0D9E" w:rsidRPr="00043DF7">
        <w:rPr>
          <w:rFonts w:ascii="Verdana" w:hAnsi="Verdana"/>
          <w:b/>
          <w:i/>
          <w:sz w:val="20"/>
          <w:u w:val="single"/>
        </w:rPr>
        <w:t xml:space="preserve"> joints en annexes) </w:t>
      </w:r>
    </w:p>
    <w:p w14:paraId="7AF8E717" w14:textId="77777777" w:rsidR="00AC0D9E" w:rsidRPr="00043DF7" w:rsidRDefault="00AC0D9E">
      <w:pPr>
        <w:pStyle w:val="Retraitcorpsdetexte"/>
        <w:jc w:val="both"/>
        <w:rPr>
          <w:rFonts w:ascii="Verdana" w:hAnsi="Verdana"/>
          <w:b/>
          <w:sz w:val="20"/>
        </w:rPr>
      </w:pPr>
    </w:p>
    <w:p w14:paraId="39C6443C" w14:textId="77777777" w:rsidR="00AC0D9E" w:rsidRPr="00043DF7" w:rsidRDefault="00AC0D9E">
      <w:pPr>
        <w:pStyle w:val="Retraitcorpsdetexte"/>
        <w:tabs>
          <w:tab w:val="left" w:pos="0"/>
        </w:tabs>
        <w:jc w:val="both"/>
        <w:rPr>
          <w:rFonts w:ascii="Verdana" w:hAnsi="Verdana"/>
          <w:sz w:val="20"/>
        </w:rPr>
      </w:pPr>
      <w:r w:rsidRPr="00043DF7">
        <w:rPr>
          <w:rFonts w:ascii="Verdana" w:hAnsi="Verdana"/>
          <w:sz w:val="20"/>
        </w:rPr>
        <w:t>Le tableau d’analyse par critère de jugement des offres, avec le tableau de synthèse global, est joint au présent rapport.</w:t>
      </w:r>
    </w:p>
    <w:p w14:paraId="06347469" w14:textId="77777777" w:rsidR="00AC0D9E" w:rsidRPr="00043DF7" w:rsidRDefault="00AC0D9E">
      <w:pPr>
        <w:pStyle w:val="Retraitcorpsdetexte"/>
        <w:jc w:val="both"/>
        <w:rPr>
          <w:rFonts w:ascii="Verdana" w:hAnsi="Verdana"/>
          <w:sz w:val="20"/>
        </w:rPr>
      </w:pPr>
    </w:p>
    <w:p w14:paraId="2562A5FB" w14:textId="77777777" w:rsidR="00AC0D9E" w:rsidRPr="00043DF7" w:rsidRDefault="00AC0D9E">
      <w:pPr>
        <w:pStyle w:val="Retraitcorpsdetexte"/>
        <w:numPr>
          <w:ilvl w:val="0"/>
          <w:numId w:val="5"/>
        </w:numPr>
        <w:jc w:val="both"/>
        <w:rPr>
          <w:rFonts w:ascii="Verdana" w:hAnsi="Verdana"/>
          <w:i/>
          <w:color w:val="0000FF"/>
          <w:sz w:val="20"/>
        </w:rPr>
      </w:pPr>
      <w:r w:rsidRPr="00043DF7">
        <w:rPr>
          <w:rFonts w:ascii="Verdana" w:hAnsi="Verdana"/>
          <w:i/>
          <w:color w:val="0000FF"/>
          <w:sz w:val="20"/>
        </w:rPr>
        <w:t xml:space="preserve">Reprendre l’analyse au regard de chaque critère, en valeur décroissante (points attribués), </w:t>
      </w:r>
      <w:r w:rsidRPr="00043DF7">
        <w:rPr>
          <w:rFonts w:ascii="Verdana" w:hAnsi="Verdana"/>
          <w:i/>
          <w:color w:val="0000FF"/>
          <w:sz w:val="20"/>
          <w:u w:val="single"/>
        </w:rPr>
        <w:t>sous forme de tableau joint en annexe</w:t>
      </w:r>
      <w:r w:rsidRPr="00043DF7">
        <w:rPr>
          <w:rFonts w:ascii="Verdana" w:hAnsi="Verdana"/>
          <w:i/>
          <w:color w:val="0000FF"/>
          <w:sz w:val="20"/>
        </w:rPr>
        <w:t xml:space="preserve"> (critères par ordre décroissant/ par candidat / classement et nombre de points obtenus pour chaque critère) et présenté par lot le cas échéant.</w:t>
      </w:r>
    </w:p>
    <w:p w14:paraId="54864CBF" w14:textId="77777777" w:rsidR="00AC0D9E" w:rsidRPr="00043DF7" w:rsidRDefault="00AC0D9E">
      <w:pPr>
        <w:pStyle w:val="Retraitcorpsdetexte"/>
        <w:numPr>
          <w:ilvl w:val="0"/>
          <w:numId w:val="5"/>
        </w:numPr>
        <w:jc w:val="both"/>
        <w:rPr>
          <w:rFonts w:ascii="Verdana" w:hAnsi="Verdana"/>
          <w:i/>
          <w:color w:val="0000FF"/>
          <w:sz w:val="20"/>
        </w:rPr>
      </w:pPr>
      <w:r w:rsidRPr="00043DF7">
        <w:rPr>
          <w:rFonts w:ascii="Verdana" w:hAnsi="Verdana"/>
          <w:i/>
          <w:color w:val="0000FF"/>
          <w:sz w:val="20"/>
        </w:rPr>
        <w:t xml:space="preserve">Présenter une synthèse générale du nombre de points total obtenus en cumulant les critères, </w:t>
      </w:r>
      <w:r w:rsidRPr="00043DF7">
        <w:rPr>
          <w:rFonts w:ascii="Verdana" w:hAnsi="Verdana"/>
          <w:i/>
          <w:color w:val="0000FF"/>
          <w:sz w:val="20"/>
          <w:u w:val="single"/>
        </w:rPr>
        <w:t xml:space="preserve">sous forme de tableau récapitulatif joint en annexe </w:t>
      </w:r>
      <w:r w:rsidRPr="00043DF7">
        <w:rPr>
          <w:rFonts w:ascii="Verdana" w:hAnsi="Verdana"/>
          <w:i/>
          <w:color w:val="0000FF"/>
          <w:sz w:val="20"/>
        </w:rPr>
        <w:t>(offre / total points / classement décroissant).</w:t>
      </w:r>
    </w:p>
    <w:p w14:paraId="3F3B2EED" w14:textId="77777777" w:rsidR="00AC0D9E" w:rsidRPr="00043DF7" w:rsidRDefault="00AC0D9E">
      <w:pPr>
        <w:pStyle w:val="Retraitcorpsdetexte"/>
        <w:jc w:val="both"/>
        <w:rPr>
          <w:rFonts w:ascii="Verdana" w:hAnsi="Verdana"/>
          <w:i/>
          <w:sz w:val="20"/>
        </w:rPr>
      </w:pPr>
    </w:p>
    <w:p w14:paraId="5C841762" w14:textId="77777777" w:rsidR="00594DD0" w:rsidRPr="00043DF7" w:rsidRDefault="00594DD0">
      <w:pPr>
        <w:pStyle w:val="Retraitcorpsdetexte"/>
        <w:jc w:val="both"/>
        <w:rPr>
          <w:rFonts w:ascii="Verdana" w:hAnsi="Verdana"/>
          <w:i/>
          <w:sz w:val="20"/>
        </w:rPr>
      </w:pPr>
    </w:p>
    <w:p w14:paraId="5281E9E9" w14:textId="6E4259E7" w:rsidR="00AC0D9E" w:rsidRPr="00043DF7" w:rsidRDefault="00AC0D9E" w:rsidP="00EF1A58">
      <w:pPr>
        <w:pStyle w:val="Retraitcorpsdetexte"/>
        <w:numPr>
          <w:ilvl w:val="0"/>
          <w:numId w:val="18"/>
        </w:numPr>
        <w:pBdr>
          <w:bottom w:val="single" w:sz="4" w:space="1" w:color="auto"/>
        </w:pBdr>
        <w:tabs>
          <w:tab w:val="clear" w:pos="360"/>
        </w:tabs>
        <w:ind w:right="-519"/>
        <w:jc w:val="both"/>
        <w:rPr>
          <w:rFonts w:ascii="Verdana" w:hAnsi="Verdana"/>
          <w:b/>
          <w:szCs w:val="24"/>
        </w:rPr>
      </w:pPr>
      <w:r w:rsidRPr="00043DF7">
        <w:rPr>
          <w:rFonts w:ascii="Verdana" w:hAnsi="Verdana"/>
          <w:b/>
          <w:szCs w:val="24"/>
        </w:rPr>
        <w:t>– Compte-rendu des négociations (en cas de procédure négociée)</w:t>
      </w:r>
    </w:p>
    <w:p w14:paraId="5CF76B48" w14:textId="77777777" w:rsidR="00AC0D9E" w:rsidRDefault="00AC0D9E">
      <w:pPr>
        <w:pStyle w:val="Retraitcorpsdetexte"/>
        <w:jc w:val="both"/>
        <w:rPr>
          <w:rFonts w:ascii="Verdana" w:hAnsi="Verdana"/>
          <w:i/>
          <w:sz w:val="20"/>
        </w:rPr>
      </w:pPr>
    </w:p>
    <w:p w14:paraId="1ADB889E" w14:textId="77777777" w:rsidR="00AC0D9E" w:rsidRDefault="00AC0D9E">
      <w:pPr>
        <w:pStyle w:val="Retraitcorpsdetexte"/>
        <w:jc w:val="both"/>
        <w:rPr>
          <w:rFonts w:ascii="Verdana" w:hAnsi="Verdana"/>
          <w:i/>
          <w:sz w:val="20"/>
        </w:rPr>
      </w:pPr>
    </w:p>
    <w:p w14:paraId="7314D89B" w14:textId="77777777" w:rsidR="00AC0D9E" w:rsidRDefault="00AC0D9E">
      <w:pPr>
        <w:pStyle w:val="Retraitcorpsdetexte"/>
        <w:jc w:val="both"/>
        <w:rPr>
          <w:rFonts w:ascii="Verdana" w:hAnsi="Verdana"/>
          <w:i/>
          <w:color w:val="0000FF"/>
          <w:sz w:val="20"/>
        </w:rPr>
      </w:pPr>
      <w:r>
        <w:rPr>
          <w:rFonts w:ascii="Verdana" w:hAnsi="Verdana"/>
          <w:i/>
          <w:color w:val="0000FF"/>
          <w:sz w:val="20"/>
        </w:rPr>
        <w:t xml:space="preserve">Retracer les négociations menées </w:t>
      </w:r>
      <w:r>
        <w:rPr>
          <w:rFonts w:ascii="Verdana" w:hAnsi="Verdana"/>
          <w:i/>
          <w:color w:val="0000FF"/>
          <w:sz w:val="20"/>
          <w:u w:val="single"/>
        </w:rPr>
        <w:t>selon le principe d’égalité</w:t>
      </w:r>
      <w:r>
        <w:rPr>
          <w:rFonts w:ascii="Verdana" w:hAnsi="Verdana"/>
          <w:i/>
          <w:color w:val="0000FF"/>
          <w:sz w:val="20"/>
        </w:rPr>
        <w:t>, avec les différents candidats.</w:t>
      </w:r>
    </w:p>
    <w:p w14:paraId="01C6AFE4" w14:textId="77777777" w:rsidR="00AC0D9E" w:rsidRDefault="00AC0D9E">
      <w:pPr>
        <w:pStyle w:val="Retraitcorpsdetexte"/>
        <w:jc w:val="both"/>
        <w:rPr>
          <w:rFonts w:ascii="Verdana" w:hAnsi="Verdana"/>
          <w:i/>
          <w:sz w:val="20"/>
        </w:rPr>
      </w:pPr>
    </w:p>
    <w:p w14:paraId="3E5681CA" w14:textId="77777777" w:rsidR="00AC0D9E" w:rsidRDefault="00AC0D9E">
      <w:pPr>
        <w:pStyle w:val="Retraitcorpsdetexte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Une négociation a  été engagée avec</w:t>
      </w:r>
      <w:proofErr w:type="gramStart"/>
      <w:r>
        <w:rPr>
          <w:rFonts w:ascii="Verdana" w:hAnsi="Verdana"/>
          <w:sz w:val="20"/>
        </w:rPr>
        <w:t xml:space="preserve"> ….</w:t>
      </w:r>
      <w:proofErr w:type="gramEnd"/>
      <w:r>
        <w:rPr>
          <w:rFonts w:ascii="Verdana" w:hAnsi="Verdana"/>
          <w:sz w:val="20"/>
        </w:rPr>
        <w:t>., portant sur…..</w:t>
      </w:r>
    </w:p>
    <w:p w14:paraId="17BDF290" w14:textId="77777777" w:rsidR="00AC0D9E" w:rsidRDefault="00AC0D9E">
      <w:pPr>
        <w:pStyle w:val="Retraitcorpsdetexte"/>
        <w:jc w:val="both"/>
        <w:rPr>
          <w:rFonts w:ascii="Verdana" w:hAnsi="Verdana"/>
          <w:sz w:val="20"/>
        </w:rPr>
      </w:pPr>
    </w:p>
    <w:p w14:paraId="6D0F3010" w14:textId="77777777" w:rsidR="00AC0D9E" w:rsidRDefault="00AC0D9E">
      <w:pPr>
        <w:pStyle w:val="Retraitcorpsdetexte"/>
        <w:jc w:val="both"/>
        <w:rPr>
          <w:rFonts w:ascii="Verdana" w:hAnsi="Verdana"/>
          <w:sz w:val="20"/>
        </w:rPr>
      </w:pPr>
    </w:p>
    <w:p w14:paraId="7AB3C707" w14:textId="77777777" w:rsidR="00AC0D9E" w:rsidRDefault="00AC0D9E">
      <w:pPr>
        <w:pStyle w:val="Retraitcorpsdetexte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Elle a abouti à …</w:t>
      </w:r>
    </w:p>
    <w:p w14:paraId="5DE74310" w14:textId="77777777" w:rsidR="00AC0D9E" w:rsidRDefault="00AC0D9E">
      <w:pPr>
        <w:pStyle w:val="Retraitcorpsdetexte"/>
        <w:jc w:val="both"/>
        <w:rPr>
          <w:rFonts w:ascii="Verdana" w:hAnsi="Verdana"/>
          <w:b/>
          <w:sz w:val="20"/>
        </w:rPr>
      </w:pPr>
    </w:p>
    <w:p w14:paraId="0C04AFD5" w14:textId="77777777" w:rsidR="00AC0D9E" w:rsidRDefault="00AC0D9E">
      <w:pPr>
        <w:pStyle w:val="Retraitcorpsdetexte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.</w:t>
      </w:r>
    </w:p>
    <w:p w14:paraId="2ADA2AE3" w14:textId="77777777" w:rsidR="00AC0D9E" w:rsidRDefault="00AC0D9E">
      <w:pPr>
        <w:pStyle w:val="Retraitcorpsdetexte"/>
        <w:jc w:val="both"/>
        <w:rPr>
          <w:rFonts w:ascii="Verdana" w:hAnsi="Verdana"/>
          <w:b/>
          <w:sz w:val="20"/>
        </w:rPr>
      </w:pPr>
    </w:p>
    <w:p w14:paraId="0EAC1C43" w14:textId="3AE2CB5F" w:rsidR="004244A3" w:rsidRPr="00EF1A58" w:rsidRDefault="004244A3" w:rsidP="004244A3">
      <w:pPr>
        <w:pStyle w:val="Retraitcorpsdetexte"/>
        <w:numPr>
          <w:ilvl w:val="0"/>
          <w:numId w:val="18"/>
        </w:numPr>
        <w:pBdr>
          <w:bottom w:val="single" w:sz="4" w:space="1" w:color="auto"/>
        </w:pBdr>
        <w:tabs>
          <w:tab w:val="clear" w:pos="360"/>
        </w:tabs>
        <w:ind w:right="-519"/>
        <w:jc w:val="both"/>
        <w:rPr>
          <w:rFonts w:ascii="Verdana" w:hAnsi="Verdana"/>
          <w:b/>
          <w:szCs w:val="24"/>
        </w:rPr>
      </w:pPr>
      <w:r w:rsidRPr="00EF1A58">
        <w:rPr>
          <w:rFonts w:ascii="Verdana" w:hAnsi="Verdana"/>
          <w:b/>
          <w:szCs w:val="24"/>
        </w:rPr>
        <w:t xml:space="preserve">– </w:t>
      </w:r>
      <w:r>
        <w:rPr>
          <w:rFonts w:ascii="Verdana" w:hAnsi="Verdana"/>
          <w:b/>
          <w:szCs w:val="24"/>
        </w:rPr>
        <w:t>Proposition de classement des offres</w:t>
      </w:r>
    </w:p>
    <w:p w14:paraId="7BC4E8FD" w14:textId="77777777" w:rsidR="00AC0D9E" w:rsidRDefault="00AC0D9E">
      <w:pPr>
        <w:pStyle w:val="Retraitcorpsdetexte"/>
        <w:jc w:val="both"/>
        <w:rPr>
          <w:rFonts w:ascii="Verdana" w:hAnsi="Verdana"/>
          <w:b/>
          <w:sz w:val="20"/>
        </w:rPr>
      </w:pPr>
    </w:p>
    <w:p w14:paraId="4C2B2A05" w14:textId="77777777" w:rsidR="00AC0D9E" w:rsidRDefault="00AC0D9E">
      <w:pPr>
        <w:pStyle w:val="Retraitcorpsdetexte"/>
        <w:tabs>
          <w:tab w:val="left" w:pos="0"/>
        </w:tabs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La proposition de classement des offres, en cumulant l’appréciation des différents critères, et conformément au</w:t>
      </w:r>
      <w:r w:rsidR="002B2BE1">
        <w:rPr>
          <w:rFonts w:ascii="Verdana" w:hAnsi="Verdana"/>
          <w:sz w:val="20"/>
          <w:u w:val="single"/>
        </w:rPr>
        <w:t>(x)</w:t>
      </w:r>
      <w:r>
        <w:rPr>
          <w:rFonts w:ascii="Verdana" w:hAnsi="Verdana"/>
          <w:sz w:val="20"/>
          <w:u w:val="single"/>
        </w:rPr>
        <w:t xml:space="preserve"> tableau</w:t>
      </w:r>
      <w:r w:rsidR="002B2BE1">
        <w:rPr>
          <w:rFonts w:ascii="Verdana" w:hAnsi="Verdana"/>
          <w:sz w:val="20"/>
          <w:u w:val="single"/>
        </w:rPr>
        <w:t>(x)</w:t>
      </w:r>
      <w:r>
        <w:rPr>
          <w:rFonts w:ascii="Verdana" w:hAnsi="Verdana"/>
          <w:sz w:val="20"/>
          <w:u w:val="single"/>
        </w:rPr>
        <w:t>joints en annexe, est la suivante :</w:t>
      </w:r>
    </w:p>
    <w:p w14:paraId="2EF7E240" w14:textId="77777777" w:rsidR="00AC0D9E" w:rsidRDefault="00AC0D9E">
      <w:pPr>
        <w:pStyle w:val="Retraitcorpsdetexte"/>
        <w:jc w:val="both"/>
        <w:rPr>
          <w:rFonts w:ascii="Verdana" w:hAnsi="Verdana"/>
          <w:i/>
          <w:color w:val="0000FF"/>
          <w:sz w:val="20"/>
        </w:rPr>
      </w:pPr>
      <w:r>
        <w:rPr>
          <w:rFonts w:ascii="Verdana" w:hAnsi="Verdana"/>
          <w:i/>
          <w:color w:val="0000FF"/>
          <w:sz w:val="20"/>
        </w:rPr>
        <w:t>(</w:t>
      </w:r>
      <w:proofErr w:type="gramStart"/>
      <w:r>
        <w:rPr>
          <w:rFonts w:ascii="Verdana" w:hAnsi="Verdana"/>
          <w:i/>
          <w:color w:val="0000FF"/>
          <w:sz w:val="20"/>
        </w:rPr>
        <w:t>un</w:t>
      </w:r>
      <w:proofErr w:type="gramEnd"/>
      <w:r>
        <w:rPr>
          <w:rFonts w:ascii="Verdana" w:hAnsi="Verdana"/>
          <w:i/>
          <w:color w:val="0000FF"/>
          <w:sz w:val="20"/>
        </w:rPr>
        <w:t xml:space="preserve"> tableau par lot le cas échéant)</w:t>
      </w:r>
    </w:p>
    <w:p w14:paraId="76AF8252" w14:textId="77777777" w:rsidR="00AC0D9E" w:rsidRDefault="00AC0D9E">
      <w:pPr>
        <w:pStyle w:val="Retraitcorpsdetexte"/>
        <w:jc w:val="both"/>
        <w:rPr>
          <w:rFonts w:ascii="Verdana" w:hAnsi="Verdana"/>
          <w:b/>
          <w:i/>
          <w:color w:val="0000FF"/>
          <w:sz w:val="20"/>
        </w:rPr>
      </w:pPr>
    </w:p>
    <w:p w14:paraId="46277229" w14:textId="77777777" w:rsidR="002B2BE1" w:rsidRPr="009F5E71" w:rsidRDefault="002B2BE1">
      <w:pPr>
        <w:pStyle w:val="Retraitcorpsdetexte"/>
        <w:rPr>
          <w:rFonts w:ascii="Verdana" w:hAnsi="Verdana"/>
          <w:sz w:val="20"/>
        </w:rPr>
      </w:pPr>
    </w:p>
    <w:p w14:paraId="725357CC" w14:textId="77777777" w:rsidR="002B2BE1" w:rsidRPr="00AA70C8" w:rsidRDefault="002B2BE1" w:rsidP="002B2BE1">
      <w:pPr>
        <w:pStyle w:val="Retraitcorpsdetexte"/>
        <w:ind w:left="3540"/>
        <w:jc w:val="both"/>
        <w:rPr>
          <w:rFonts w:ascii="Verdana" w:hAnsi="Verdana"/>
          <w:b/>
          <w:sz w:val="22"/>
          <w:szCs w:val="22"/>
        </w:rPr>
      </w:pPr>
      <w:r w:rsidRPr="00AA70C8">
        <w:rPr>
          <w:rFonts w:ascii="Verdana" w:hAnsi="Verdana"/>
          <w:b/>
          <w:sz w:val="22"/>
          <w:szCs w:val="22"/>
          <w:lang w:val="en-GB"/>
        </w:rPr>
        <w:t>SYNTHESE GENERALE</w:t>
      </w:r>
    </w:p>
    <w:p w14:paraId="025C2333" w14:textId="77777777" w:rsidR="002B2BE1" w:rsidRDefault="002B2BE1" w:rsidP="002B2BE1">
      <w:pPr>
        <w:pStyle w:val="Retraitcorpsdetexte"/>
        <w:jc w:val="both"/>
        <w:rPr>
          <w:rFonts w:ascii="Verdana" w:hAnsi="Verdana"/>
          <w:b/>
          <w:sz w:val="20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2121"/>
        <w:gridCol w:w="1668"/>
        <w:gridCol w:w="1731"/>
        <w:gridCol w:w="1369"/>
        <w:gridCol w:w="1497"/>
      </w:tblGrid>
      <w:tr w:rsidR="0090207B" w14:paraId="5BC5A36B" w14:textId="77777777" w:rsidTr="002C3337">
        <w:trPr>
          <w:jc w:val="center"/>
        </w:trPr>
        <w:tc>
          <w:tcPr>
            <w:tcW w:w="1928" w:type="dxa"/>
          </w:tcPr>
          <w:p w14:paraId="283D859B" w14:textId="77777777" w:rsidR="0090207B" w:rsidRPr="007F6EBB" w:rsidRDefault="0090207B" w:rsidP="002C3337">
            <w:pPr>
              <w:pStyle w:val="Retraitcorpsdetexte"/>
              <w:tabs>
                <w:tab w:val="left" w:pos="407"/>
              </w:tabs>
              <w:spacing w:before="80" w:after="80"/>
              <w:ind w:left="335"/>
              <w:rPr>
                <w:rFonts w:ascii="Verdana" w:hAnsi="Verdana"/>
                <w:b/>
                <w:sz w:val="18"/>
                <w:szCs w:val="18"/>
              </w:rPr>
            </w:pPr>
            <w:r w:rsidRPr="007F6EBB">
              <w:rPr>
                <w:rFonts w:ascii="Verdana" w:hAnsi="Verdana"/>
                <w:b/>
                <w:sz w:val="18"/>
                <w:szCs w:val="18"/>
              </w:rPr>
              <w:t>CLASSEMENT DES OFFRES</w:t>
            </w:r>
          </w:p>
        </w:tc>
        <w:tc>
          <w:tcPr>
            <w:tcW w:w="2121" w:type="dxa"/>
          </w:tcPr>
          <w:p w14:paraId="5B3B52DD" w14:textId="77777777" w:rsidR="0090207B" w:rsidRPr="007F6EB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7F6EBB">
              <w:rPr>
                <w:rFonts w:ascii="Verdana" w:hAnsi="Verdana"/>
                <w:b/>
                <w:sz w:val="18"/>
                <w:szCs w:val="18"/>
              </w:rPr>
              <w:t>SOCIETE</w:t>
            </w:r>
          </w:p>
        </w:tc>
        <w:tc>
          <w:tcPr>
            <w:tcW w:w="1668" w:type="dxa"/>
          </w:tcPr>
          <w:p w14:paraId="0DE6D409" w14:textId="77777777" w:rsidR="0090207B" w:rsidRPr="007F6EB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7F6EBB">
              <w:rPr>
                <w:rFonts w:ascii="Verdana" w:hAnsi="Verdana"/>
                <w:b/>
                <w:sz w:val="18"/>
                <w:szCs w:val="18"/>
              </w:rPr>
              <w:t>CRITERE xxx</w:t>
            </w:r>
          </w:p>
        </w:tc>
        <w:tc>
          <w:tcPr>
            <w:tcW w:w="1731" w:type="dxa"/>
          </w:tcPr>
          <w:p w14:paraId="6B611863" w14:textId="77777777" w:rsidR="0090207B" w:rsidRPr="007F6EB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7F6EBB">
              <w:rPr>
                <w:rFonts w:ascii="Verdana" w:hAnsi="Verdana"/>
                <w:b/>
                <w:sz w:val="18"/>
                <w:szCs w:val="18"/>
              </w:rPr>
              <w:t>CRITERE xxx</w:t>
            </w:r>
          </w:p>
        </w:tc>
        <w:tc>
          <w:tcPr>
            <w:tcW w:w="1369" w:type="dxa"/>
          </w:tcPr>
          <w:p w14:paraId="06F173DF" w14:textId="77777777" w:rsidR="0090207B" w:rsidRPr="007F6EB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7F6EBB">
              <w:rPr>
                <w:rFonts w:ascii="Verdana" w:hAnsi="Verdana"/>
                <w:b/>
                <w:sz w:val="18"/>
                <w:szCs w:val="18"/>
              </w:rPr>
              <w:t xml:space="preserve">TOTAL POINTS OBTENUS </w:t>
            </w:r>
          </w:p>
        </w:tc>
        <w:tc>
          <w:tcPr>
            <w:tcW w:w="1497" w:type="dxa"/>
          </w:tcPr>
          <w:p w14:paraId="77F6E6AF" w14:textId="77777777" w:rsidR="0090207B" w:rsidRPr="007F6EB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7F6EBB">
              <w:rPr>
                <w:rFonts w:ascii="Verdana" w:hAnsi="Verdana"/>
                <w:b/>
                <w:sz w:val="18"/>
                <w:szCs w:val="18"/>
              </w:rPr>
              <w:t>MONTANT DE L’OFFRE</w:t>
            </w:r>
          </w:p>
          <w:p w14:paraId="55FCBC03" w14:textId="77777777" w:rsidR="0090207B" w:rsidRPr="007F6EB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7F6EBB">
              <w:rPr>
                <w:rFonts w:ascii="Verdana" w:hAnsi="Verdana"/>
                <w:b/>
                <w:sz w:val="18"/>
                <w:szCs w:val="18"/>
              </w:rPr>
              <w:t>(en € HT)</w:t>
            </w:r>
          </w:p>
        </w:tc>
      </w:tr>
      <w:tr w:rsidR="0090207B" w14:paraId="005C3477" w14:textId="77777777" w:rsidTr="002C3337">
        <w:trPr>
          <w:jc w:val="center"/>
        </w:trPr>
        <w:tc>
          <w:tcPr>
            <w:tcW w:w="1928" w:type="dxa"/>
          </w:tcPr>
          <w:p w14:paraId="481B2207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2121" w:type="dxa"/>
          </w:tcPr>
          <w:p w14:paraId="53F53E6F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jc w:val="left"/>
              <w:rPr>
                <w:rFonts w:ascii="Verdana" w:hAnsi="Verdana"/>
                <w:b/>
                <w:sz w:val="20"/>
                <w:lang w:val="en-GB"/>
              </w:rPr>
            </w:pPr>
          </w:p>
        </w:tc>
        <w:tc>
          <w:tcPr>
            <w:tcW w:w="1668" w:type="dxa"/>
          </w:tcPr>
          <w:p w14:paraId="026904A4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31" w:type="dxa"/>
          </w:tcPr>
          <w:p w14:paraId="11E3B2AA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69" w:type="dxa"/>
          </w:tcPr>
          <w:p w14:paraId="6749E83E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97" w:type="dxa"/>
          </w:tcPr>
          <w:p w14:paraId="195F841E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</w:p>
        </w:tc>
      </w:tr>
      <w:tr w:rsidR="0090207B" w14:paraId="001C4F0B" w14:textId="77777777" w:rsidTr="002C3337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A3B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1B2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jc w:val="left"/>
              <w:rPr>
                <w:rFonts w:ascii="Verdana" w:hAnsi="Verdana"/>
                <w:b/>
                <w:sz w:val="20"/>
                <w:lang w:val="en-GB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00E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337C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F331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BCA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</w:p>
        </w:tc>
      </w:tr>
      <w:tr w:rsidR="0090207B" w14:paraId="17863A5A" w14:textId="77777777" w:rsidTr="002C3337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19BC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8BE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jc w:val="left"/>
              <w:rPr>
                <w:rFonts w:ascii="Verdana" w:hAnsi="Verdana"/>
                <w:b/>
                <w:sz w:val="20"/>
                <w:lang w:val="en-GB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F1E9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5D07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8D71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EEDC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</w:p>
        </w:tc>
      </w:tr>
      <w:tr w:rsidR="0090207B" w14:paraId="58A35451" w14:textId="77777777" w:rsidTr="002C3337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4CAA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18D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jc w:val="left"/>
              <w:rPr>
                <w:rFonts w:ascii="Verdana" w:hAnsi="Verdana"/>
                <w:b/>
                <w:sz w:val="20"/>
                <w:lang w:val="en-GB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E61D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2D8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047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1EA4" w14:textId="77777777" w:rsidR="0090207B" w:rsidRDefault="0090207B" w:rsidP="002C3337">
            <w:pPr>
              <w:pStyle w:val="Retraitcorpsdetexte"/>
              <w:tabs>
                <w:tab w:val="left" w:pos="0"/>
              </w:tabs>
              <w:spacing w:before="80" w:after="80"/>
              <w:rPr>
                <w:rFonts w:ascii="Verdana" w:hAnsi="Verdana"/>
                <w:b/>
                <w:sz w:val="20"/>
              </w:rPr>
            </w:pPr>
          </w:p>
        </w:tc>
      </w:tr>
    </w:tbl>
    <w:p w14:paraId="565F6E67" w14:textId="77777777" w:rsidR="002B2BE1" w:rsidRPr="0041616F" w:rsidRDefault="002B2BE1" w:rsidP="002B2BE1">
      <w:pPr>
        <w:pStyle w:val="Retraitcorpsdetexte"/>
        <w:jc w:val="both"/>
        <w:rPr>
          <w:rFonts w:ascii="Verdana" w:hAnsi="Verdana"/>
          <w:sz w:val="20"/>
        </w:rPr>
      </w:pPr>
    </w:p>
    <w:p w14:paraId="261B5151" w14:textId="77777777" w:rsidR="002B2BE1" w:rsidRPr="0041616F" w:rsidRDefault="002B2BE1">
      <w:pPr>
        <w:pStyle w:val="Retraitcorpsdetexte"/>
        <w:rPr>
          <w:rFonts w:ascii="Verdana" w:hAnsi="Verdana"/>
          <w:sz w:val="20"/>
          <w:lang w:val="en-GB"/>
        </w:rPr>
      </w:pPr>
    </w:p>
    <w:p w14:paraId="25FC7E44" w14:textId="3DE879E8" w:rsidR="00C04DDC" w:rsidRPr="00F344C4" w:rsidRDefault="00AC0D9E" w:rsidP="00F344C4">
      <w:pPr>
        <w:pStyle w:val="Retraitcorpsdetexte"/>
        <w:numPr>
          <w:ilvl w:val="0"/>
          <w:numId w:val="18"/>
        </w:numPr>
        <w:pBdr>
          <w:bottom w:val="single" w:sz="4" w:space="1" w:color="auto"/>
        </w:pBdr>
        <w:tabs>
          <w:tab w:val="clear" w:pos="360"/>
        </w:tabs>
        <w:ind w:right="-519"/>
        <w:jc w:val="both"/>
        <w:rPr>
          <w:rFonts w:ascii="Verdana" w:hAnsi="Verdana"/>
          <w:b/>
          <w:szCs w:val="24"/>
        </w:rPr>
      </w:pPr>
      <w:r w:rsidRPr="00F344C4">
        <w:rPr>
          <w:rFonts w:ascii="Verdana" w:hAnsi="Verdana"/>
          <w:b/>
          <w:szCs w:val="24"/>
        </w:rPr>
        <w:t>- Proposition à la C</w:t>
      </w:r>
      <w:r w:rsidR="002B2BE1" w:rsidRPr="00F344C4">
        <w:rPr>
          <w:rFonts w:ascii="Verdana" w:hAnsi="Verdana"/>
          <w:b/>
          <w:szCs w:val="24"/>
        </w:rPr>
        <w:t xml:space="preserve">ommission d’appel d’offres </w:t>
      </w:r>
      <w:r w:rsidRPr="00F344C4">
        <w:rPr>
          <w:rFonts w:ascii="Verdana" w:hAnsi="Verdana"/>
          <w:b/>
          <w:szCs w:val="24"/>
        </w:rPr>
        <w:t>(offre économiquement la plus avantageuse)</w:t>
      </w:r>
      <w:r w:rsidR="00F344C4" w:rsidRPr="00F344C4">
        <w:rPr>
          <w:rFonts w:ascii="Verdana" w:hAnsi="Verdana"/>
          <w:b/>
          <w:szCs w:val="24"/>
        </w:rPr>
        <w:t xml:space="preserve"> - </w:t>
      </w:r>
      <w:r w:rsidR="00F344C4" w:rsidRPr="00F344C4">
        <w:rPr>
          <w:rFonts w:ascii="Verdana" w:hAnsi="Verdana"/>
          <w:szCs w:val="24"/>
        </w:rPr>
        <w:t>Marchés passés selon les procédures d’appel d’offres, avec négociation ou dialogue compétitif</w:t>
      </w:r>
    </w:p>
    <w:p w14:paraId="1A9991A0" w14:textId="77777777" w:rsidR="00F344C4" w:rsidRDefault="00F344C4">
      <w:pPr>
        <w:pStyle w:val="Retraitcorpsdetexte"/>
        <w:tabs>
          <w:tab w:val="left" w:pos="0"/>
        </w:tabs>
        <w:jc w:val="both"/>
        <w:rPr>
          <w:rFonts w:ascii="Verdana" w:hAnsi="Verdana"/>
          <w:sz w:val="20"/>
        </w:rPr>
      </w:pPr>
    </w:p>
    <w:p w14:paraId="6284CE98" w14:textId="7CB46BAF" w:rsidR="00C04DDC" w:rsidRPr="007B2D7D" w:rsidRDefault="00C04DDC">
      <w:pPr>
        <w:pStyle w:val="Retraitcorpsdetexte"/>
        <w:tabs>
          <w:tab w:val="left" w:pos="0"/>
        </w:tabs>
        <w:jc w:val="both"/>
        <w:rPr>
          <w:rFonts w:ascii="Verdana" w:hAnsi="Verdana"/>
          <w:sz w:val="20"/>
        </w:rPr>
      </w:pPr>
      <w:r w:rsidRPr="007B2D7D">
        <w:rPr>
          <w:rFonts w:ascii="Verdana" w:hAnsi="Verdana"/>
          <w:sz w:val="20"/>
        </w:rPr>
        <w:t>Il est proposé</w:t>
      </w:r>
      <w:r w:rsidR="00F344C4">
        <w:rPr>
          <w:rFonts w:ascii="Verdana" w:hAnsi="Verdana"/>
          <w:sz w:val="20"/>
        </w:rPr>
        <w:t xml:space="preserve"> </w:t>
      </w:r>
      <w:r w:rsidRPr="007B2D7D">
        <w:rPr>
          <w:rFonts w:ascii="Verdana" w:hAnsi="Verdana"/>
          <w:sz w:val="20"/>
        </w:rPr>
        <w:t xml:space="preserve">: </w:t>
      </w:r>
    </w:p>
    <w:p w14:paraId="2B74A158" w14:textId="610B4F76" w:rsidR="00AC0D9E" w:rsidRPr="007B2D7D" w:rsidRDefault="0041616F">
      <w:pPr>
        <w:pStyle w:val="Retraitcorpsdetexte"/>
        <w:tabs>
          <w:tab w:val="left" w:pos="0"/>
        </w:tabs>
        <w:jc w:val="both"/>
        <w:rPr>
          <w:rFonts w:ascii="Verdana" w:hAnsi="Verdana"/>
          <w:i/>
          <w:color w:val="0000FF"/>
          <w:sz w:val="20"/>
        </w:rPr>
      </w:pPr>
      <w:r w:rsidRPr="007B2D7D">
        <w:rPr>
          <w:rFonts w:ascii="Verdana" w:hAnsi="Verdana"/>
          <w:i/>
          <w:color w:val="0000FF"/>
          <w:sz w:val="20"/>
        </w:rPr>
        <w:t xml:space="preserve"> </w:t>
      </w:r>
      <w:r w:rsidR="00AC0D9E" w:rsidRPr="007B2D7D">
        <w:rPr>
          <w:rFonts w:ascii="Verdana" w:hAnsi="Verdana"/>
          <w:i/>
          <w:color w:val="0000FF"/>
          <w:sz w:val="20"/>
        </w:rPr>
        <w:t>(</w:t>
      </w:r>
      <w:proofErr w:type="gramStart"/>
      <w:r w:rsidR="00645A71">
        <w:rPr>
          <w:rFonts w:ascii="Verdana" w:hAnsi="Verdana"/>
          <w:i/>
          <w:color w:val="0000FF"/>
          <w:sz w:val="20"/>
        </w:rPr>
        <w:t>cocher</w:t>
      </w:r>
      <w:proofErr w:type="gramEnd"/>
      <w:r w:rsidR="00645A71">
        <w:rPr>
          <w:rFonts w:ascii="Verdana" w:hAnsi="Verdana"/>
          <w:i/>
          <w:color w:val="0000FF"/>
          <w:sz w:val="20"/>
        </w:rPr>
        <w:t xml:space="preserve"> la ou les cases concernées</w:t>
      </w:r>
      <w:r w:rsidR="00AC0D9E" w:rsidRPr="007B2D7D">
        <w:rPr>
          <w:rFonts w:ascii="Verdana" w:hAnsi="Verdana"/>
          <w:i/>
          <w:color w:val="0000FF"/>
          <w:sz w:val="20"/>
        </w:rPr>
        <w:t>)</w:t>
      </w:r>
    </w:p>
    <w:bookmarkStart w:id="0" w:name="CaseACocher1"/>
    <w:p w14:paraId="345E88C2" w14:textId="5C05AD68" w:rsidR="00E761E8" w:rsidRPr="007B2D7D" w:rsidRDefault="00E761E8" w:rsidP="00043DF7">
      <w:pPr>
        <w:pStyle w:val="Retraitcorpsdetexte"/>
        <w:tabs>
          <w:tab w:val="left" w:pos="1134"/>
        </w:tabs>
        <w:ind w:left="1134" w:hanging="426"/>
        <w:jc w:val="both"/>
        <w:rPr>
          <w:rFonts w:ascii="Verdana" w:hAnsi="Verdana"/>
          <w:sz w:val="20"/>
        </w:rPr>
      </w:pPr>
      <w:r w:rsidRPr="007B2D7D">
        <w:rPr>
          <w:rFonts w:ascii="Verdana" w:hAnsi="Verdana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r w:rsidRPr="007B2D7D">
        <w:rPr>
          <w:rFonts w:ascii="Verdana" w:hAnsi="Verdana"/>
          <w:sz w:val="20"/>
        </w:rPr>
        <w:instrText xml:space="preserve"> FORMCHECKBOX </w:instrText>
      </w:r>
      <w:r w:rsidR="00EA2F2F">
        <w:rPr>
          <w:rFonts w:ascii="Verdana" w:hAnsi="Verdana"/>
          <w:sz w:val="20"/>
        </w:rPr>
      </w:r>
      <w:r w:rsidR="00EA2F2F">
        <w:rPr>
          <w:rFonts w:ascii="Verdana" w:hAnsi="Verdana"/>
          <w:sz w:val="20"/>
        </w:rPr>
        <w:fldChar w:fldCharType="separate"/>
      </w:r>
      <w:r w:rsidRPr="007B2D7D">
        <w:rPr>
          <w:rFonts w:ascii="Verdana" w:hAnsi="Verdana"/>
          <w:sz w:val="20"/>
        </w:rPr>
        <w:fldChar w:fldCharType="end"/>
      </w:r>
      <w:bookmarkEnd w:id="0"/>
      <w:r w:rsidRPr="007B2D7D">
        <w:rPr>
          <w:rFonts w:ascii="Verdana" w:hAnsi="Verdana"/>
          <w:sz w:val="20"/>
        </w:rPr>
        <w:t xml:space="preserve"> </w:t>
      </w:r>
      <w:r w:rsidR="00043DF7">
        <w:rPr>
          <w:rFonts w:ascii="Verdana" w:hAnsi="Verdana"/>
          <w:sz w:val="20"/>
        </w:rPr>
        <w:tab/>
      </w:r>
      <w:proofErr w:type="gramStart"/>
      <w:r w:rsidR="000903DA" w:rsidRPr="007B2D7D">
        <w:rPr>
          <w:rFonts w:ascii="Verdana" w:hAnsi="Verdana"/>
          <w:sz w:val="20"/>
        </w:rPr>
        <w:t>d’émettre</w:t>
      </w:r>
      <w:proofErr w:type="gramEnd"/>
      <w:r w:rsidR="000903DA" w:rsidRPr="007B2D7D">
        <w:rPr>
          <w:rFonts w:ascii="Verdana" w:hAnsi="Verdana"/>
          <w:sz w:val="20"/>
        </w:rPr>
        <w:t xml:space="preserve"> un avis favorable</w:t>
      </w:r>
      <w:r w:rsidRPr="007B2D7D">
        <w:rPr>
          <w:rFonts w:ascii="Verdana" w:hAnsi="Verdana"/>
          <w:sz w:val="20"/>
        </w:rPr>
        <w:t xml:space="preserve"> à l’agrément des candidatures conformément aux propositions du point 4 du présent rapport.</w:t>
      </w:r>
    </w:p>
    <w:p w14:paraId="29B14D03" w14:textId="77777777" w:rsidR="0041616F" w:rsidRPr="007B2D7D" w:rsidRDefault="0041616F" w:rsidP="0041616F">
      <w:pPr>
        <w:pStyle w:val="Retraitcorpsdetexte"/>
        <w:ind w:left="709"/>
        <w:jc w:val="both"/>
        <w:rPr>
          <w:rFonts w:ascii="Verdana" w:hAnsi="Verdana"/>
          <w:sz w:val="14"/>
        </w:rPr>
      </w:pPr>
    </w:p>
    <w:p w14:paraId="11E435B6" w14:textId="3B36B28A" w:rsidR="000A4E1F" w:rsidRPr="007B2D7D" w:rsidRDefault="000A4E1F" w:rsidP="00043DF7">
      <w:pPr>
        <w:pStyle w:val="Retraitcorpsdetexte"/>
        <w:tabs>
          <w:tab w:val="left" w:pos="1134"/>
        </w:tabs>
        <w:ind w:left="1134" w:hanging="426"/>
        <w:jc w:val="both"/>
        <w:rPr>
          <w:rFonts w:ascii="Verdana" w:hAnsi="Verdana"/>
          <w:sz w:val="20"/>
        </w:rPr>
      </w:pPr>
      <w:r w:rsidRPr="007B2D7D">
        <w:rPr>
          <w:rFonts w:ascii="Verdana" w:hAnsi="Verdan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B2D7D">
        <w:rPr>
          <w:rFonts w:ascii="Verdana" w:hAnsi="Verdana"/>
          <w:sz w:val="20"/>
        </w:rPr>
        <w:instrText xml:space="preserve"> FORMCHECKBOX </w:instrText>
      </w:r>
      <w:r w:rsidR="00EA2F2F">
        <w:rPr>
          <w:rFonts w:ascii="Verdana" w:hAnsi="Verdana"/>
          <w:sz w:val="20"/>
        </w:rPr>
      </w:r>
      <w:r w:rsidR="00EA2F2F">
        <w:rPr>
          <w:rFonts w:ascii="Verdana" w:hAnsi="Verdana"/>
          <w:sz w:val="20"/>
        </w:rPr>
        <w:fldChar w:fldCharType="separate"/>
      </w:r>
      <w:r w:rsidRPr="007B2D7D">
        <w:rPr>
          <w:rFonts w:ascii="Verdana" w:hAnsi="Verdana"/>
          <w:sz w:val="20"/>
        </w:rPr>
        <w:fldChar w:fldCharType="end"/>
      </w:r>
      <w:r w:rsidRPr="007B2D7D">
        <w:rPr>
          <w:rFonts w:ascii="Verdana" w:hAnsi="Verdana"/>
          <w:sz w:val="20"/>
        </w:rPr>
        <w:t xml:space="preserve"> </w:t>
      </w:r>
      <w:r w:rsidR="00043DF7">
        <w:rPr>
          <w:rFonts w:ascii="Verdana" w:hAnsi="Verdana"/>
          <w:sz w:val="20"/>
        </w:rPr>
        <w:tab/>
      </w:r>
      <w:proofErr w:type="gramStart"/>
      <w:r w:rsidRPr="007B2D7D">
        <w:rPr>
          <w:rFonts w:ascii="Verdana" w:hAnsi="Verdana"/>
          <w:sz w:val="20"/>
        </w:rPr>
        <w:t>de</w:t>
      </w:r>
      <w:proofErr w:type="gramEnd"/>
      <w:r w:rsidRPr="007B2D7D">
        <w:rPr>
          <w:rFonts w:ascii="Verdana" w:hAnsi="Verdana"/>
          <w:sz w:val="20"/>
        </w:rPr>
        <w:t xml:space="preserve"> déclarer irrégulière </w:t>
      </w:r>
      <w:r w:rsidR="002A4F27" w:rsidRPr="007B2D7D">
        <w:rPr>
          <w:rFonts w:ascii="Verdana" w:hAnsi="Verdana"/>
          <w:sz w:val="20"/>
        </w:rPr>
        <w:t xml:space="preserve">/ inacceptable / inappropriée </w:t>
      </w:r>
      <w:r w:rsidRPr="007B2D7D">
        <w:rPr>
          <w:rFonts w:ascii="Verdana" w:hAnsi="Verdana"/>
          <w:sz w:val="20"/>
        </w:rPr>
        <w:t xml:space="preserve">l’offre de la société ……….. </w:t>
      </w:r>
      <w:r w:rsidR="00D72D5D" w:rsidRPr="007B2D7D">
        <w:rPr>
          <w:rFonts w:ascii="Verdana" w:hAnsi="Verdana"/>
          <w:sz w:val="20"/>
        </w:rPr>
        <w:t xml:space="preserve"> </w:t>
      </w:r>
      <w:r w:rsidR="00156EA6" w:rsidRPr="007B2D7D">
        <w:rPr>
          <w:rFonts w:ascii="Verdana" w:hAnsi="Verdana"/>
          <w:sz w:val="20"/>
        </w:rPr>
        <w:t>Conformément</w:t>
      </w:r>
      <w:r w:rsidRPr="007B2D7D">
        <w:rPr>
          <w:rFonts w:ascii="Verdana" w:hAnsi="Verdana"/>
          <w:sz w:val="20"/>
        </w:rPr>
        <w:t xml:space="preserve"> aux propositions du point 5.</w:t>
      </w:r>
      <w:r w:rsidR="00F265CA">
        <w:rPr>
          <w:rFonts w:ascii="Verdana" w:hAnsi="Verdana"/>
          <w:sz w:val="20"/>
        </w:rPr>
        <w:t>2</w:t>
      </w:r>
      <w:r w:rsidRPr="007B2D7D">
        <w:rPr>
          <w:rFonts w:ascii="Verdana" w:hAnsi="Verdana"/>
          <w:sz w:val="20"/>
        </w:rPr>
        <w:t xml:space="preserve"> du présent rapport</w:t>
      </w:r>
      <w:r w:rsidR="00F731D6" w:rsidRPr="007B2D7D">
        <w:rPr>
          <w:rFonts w:ascii="Verdana" w:hAnsi="Verdana"/>
          <w:sz w:val="20"/>
        </w:rPr>
        <w:t> ;</w:t>
      </w:r>
    </w:p>
    <w:p w14:paraId="26F2AD8A" w14:textId="77777777" w:rsidR="00DC749C" w:rsidRPr="007B2D7D" w:rsidRDefault="00DC749C" w:rsidP="000A4E1F">
      <w:pPr>
        <w:pStyle w:val="Retraitcorpsdetexte"/>
        <w:ind w:firstLine="708"/>
        <w:jc w:val="both"/>
        <w:rPr>
          <w:rFonts w:ascii="Verdana" w:hAnsi="Verdana"/>
          <w:sz w:val="20"/>
        </w:rPr>
      </w:pPr>
    </w:p>
    <w:p w14:paraId="5EA17043" w14:textId="3237A0E4" w:rsidR="00F731D6" w:rsidRDefault="00F731D6" w:rsidP="00043DF7">
      <w:pPr>
        <w:pStyle w:val="Retraitcorpsdetexte"/>
        <w:tabs>
          <w:tab w:val="left" w:pos="1134"/>
        </w:tabs>
        <w:ind w:left="1134" w:hanging="426"/>
        <w:jc w:val="both"/>
        <w:rPr>
          <w:rFonts w:ascii="Verdana" w:hAnsi="Verdana"/>
          <w:sz w:val="20"/>
        </w:rPr>
      </w:pPr>
      <w:r w:rsidRPr="007B2D7D">
        <w:rPr>
          <w:rFonts w:ascii="Verdana" w:hAnsi="Verdan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B2D7D">
        <w:rPr>
          <w:rFonts w:ascii="Verdana" w:hAnsi="Verdana"/>
          <w:sz w:val="20"/>
        </w:rPr>
        <w:instrText xml:space="preserve"> FORMCHECKBOX </w:instrText>
      </w:r>
      <w:r w:rsidR="00EA2F2F">
        <w:rPr>
          <w:rFonts w:ascii="Verdana" w:hAnsi="Verdana"/>
          <w:sz w:val="20"/>
        </w:rPr>
      </w:r>
      <w:r w:rsidR="00EA2F2F">
        <w:rPr>
          <w:rFonts w:ascii="Verdana" w:hAnsi="Verdana"/>
          <w:sz w:val="20"/>
        </w:rPr>
        <w:fldChar w:fldCharType="separate"/>
      </w:r>
      <w:r w:rsidRPr="007B2D7D">
        <w:rPr>
          <w:rFonts w:ascii="Verdana" w:hAnsi="Verdana"/>
          <w:sz w:val="20"/>
        </w:rPr>
        <w:fldChar w:fldCharType="end"/>
      </w:r>
      <w:r w:rsidRPr="007B2D7D">
        <w:rPr>
          <w:rFonts w:ascii="Verdana" w:hAnsi="Verdana"/>
          <w:sz w:val="20"/>
        </w:rPr>
        <w:t xml:space="preserve"> </w:t>
      </w:r>
      <w:r w:rsidR="00043DF7">
        <w:rPr>
          <w:rFonts w:ascii="Verdana" w:hAnsi="Verdana"/>
          <w:sz w:val="20"/>
        </w:rPr>
        <w:tab/>
      </w:r>
      <w:proofErr w:type="gramStart"/>
      <w:r w:rsidRPr="007B2D7D">
        <w:rPr>
          <w:rFonts w:ascii="Verdana" w:hAnsi="Verdana"/>
          <w:sz w:val="20"/>
        </w:rPr>
        <w:t>de</w:t>
      </w:r>
      <w:proofErr w:type="gramEnd"/>
      <w:r w:rsidRPr="007B2D7D">
        <w:rPr>
          <w:rFonts w:ascii="Verdana" w:hAnsi="Verdana"/>
          <w:sz w:val="20"/>
        </w:rPr>
        <w:t xml:space="preserve"> déclarer anormalement basse l’offre de la société ………..  </w:t>
      </w:r>
      <w:proofErr w:type="gramStart"/>
      <w:r w:rsidRPr="007B2D7D">
        <w:rPr>
          <w:rFonts w:ascii="Verdana" w:hAnsi="Verdana"/>
          <w:sz w:val="20"/>
        </w:rPr>
        <w:t>conformément</w:t>
      </w:r>
      <w:proofErr w:type="gramEnd"/>
      <w:r w:rsidRPr="007B2D7D">
        <w:rPr>
          <w:rFonts w:ascii="Verdana" w:hAnsi="Verdana"/>
          <w:sz w:val="20"/>
        </w:rPr>
        <w:t xml:space="preserve"> aux propositions du point 5.3 du présent rapport ;</w:t>
      </w:r>
    </w:p>
    <w:p w14:paraId="28A939C1" w14:textId="77777777" w:rsidR="00F731D6" w:rsidRDefault="00F731D6" w:rsidP="000A4E1F">
      <w:pPr>
        <w:pStyle w:val="Retraitcorpsdetexte"/>
        <w:ind w:firstLine="708"/>
        <w:jc w:val="both"/>
        <w:rPr>
          <w:rFonts w:ascii="Verdana" w:hAnsi="Verdana"/>
          <w:sz w:val="20"/>
        </w:rPr>
      </w:pPr>
    </w:p>
    <w:bookmarkStart w:id="1" w:name="CaseACocher2"/>
    <w:p w14:paraId="7D92547E" w14:textId="07FF2A4E" w:rsidR="00AC0D9E" w:rsidRDefault="00E761E8" w:rsidP="00043DF7">
      <w:pPr>
        <w:pStyle w:val="Retraitcorpsdetexte"/>
        <w:tabs>
          <w:tab w:val="left" w:pos="1134"/>
        </w:tabs>
        <w:ind w:left="1134" w:hanging="426"/>
        <w:jc w:val="both"/>
        <w:rPr>
          <w:rFonts w:ascii="Verdana" w:hAnsi="Verdana"/>
          <w:sz w:val="20"/>
        </w:rPr>
      </w:pPr>
      <w:r w:rsidRPr="00E761E8">
        <w:rPr>
          <w:rFonts w:ascii="Verdana" w:hAnsi="Verdan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  <w:sz w:val="20"/>
        </w:rPr>
        <w:instrText xml:space="preserve"> FORMCHECKBOX </w:instrText>
      </w:r>
      <w:r w:rsidR="00EA2F2F">
        <w:rPr>
          <w:rFonts w:ascii="Verdana" w:hAnsi="Verdana"/>
          <w:sz w:val="20"/>
        </w:rPr>
      </w:r>
      <w:r w:rsidR="00EA2F2F">
        <w:rPr>
          <w:rFonts w:ascii="Verdana" w:hAnsi="Verdana"/>
          <w:sz w:val="20"/>
        </w:rPr>
        <w:fldChar w:fldCharType="separate"/>
      </w:r>
      <w:r w:rsidRPr="00E761E8">
        <w:rPr>
          <w:rFonts w:ascii="Verdana" w:hAnsi="Verdana"/>
          <w:sz w:val="20"/>
        </w:rPr>
        <w:fldChar w:fldCharType="end"/>
      </w:r>
      <w:bookmarkEnd w:id="1"/>
      <w:r w:rsidR="00AC0D9E">
        <w:rPr>
          <w:rFonts w:ascii="Verdana" w:hAnsi="Verdana"/>
          <w:sz w:val="20"/>
        </w:rPr>
        <w:t xml:space="preserve"> </w:t>
      </w:r>
      <w:r w:rsidR="00043DF7">
        <w:rPr>
          <w:rFonts w:ascii="Verdana" w:hAnsi="Verdana"/>
          <w:sz w:val="20"/>
        </w:rPr>
        <w:tab/>
      </w:r>
      <w:proofErr w:type="gramStart"/>
      <w:r w:rsidR="007B2D7D">
        <w:rPr>
          <w:rFonts w:ascii="Verdana" w:hAnsi="Verdana"/>
          <w:sz w:val="20"/>
        </w:rPr>
        <w:t>de</w:t>
      </w:r>
      <w:proofErr w:type="gramEnd"/>
      <w:r w:rsidR="007B2D7D">
        <w:rPr>
          <w:rFonts w:ascii="Verdana" w:hAnsi="Verdana"/>
          <w:sz w:val="20"/>
        </w:rPr>
        <w:t xml:space="preserve"> c</w:t>
      </w:r>
      <w:r w:rsidR="00001C5A" w:rsidRPr="00001C5A">
        <w:rPr>
          <w:rFonts w:ascii="Verdana" w:hAnsi="Verdana"/>
          <w:sz w:val="20"/>
        </w:rPr>
        <w:t>lasse</w:t>
      </w:r>
      <w:r w:rsidR="00167657">
        <w:rPr>
          <w:rFonts w:ascii="Verdana" w:hAnsi="Verdana"/>
          <w:sz w:val="20"/>
        </w:rPr>
        <w:t>r l</w:t>
      </w:r>
      <w:r w:rsidR="007B2D7D">
        <w:rPr>
          <w:rFonts w:ascii="Verdana" w:hAnsi="Verdana"/>
          <w:sz w:val="20"/>
        </w:rPr>
        <w:t>es offres conformément au tableau du point 7 du présent rapport</w:t>
      </w:r>
      <w:r w:rsidR="00001C5A">
        <w:rPr>
          <w:rFonts w:ascii="Verdana" w:hAnsi="Verdana"/>
          <w:sz w:val="20"/>
        </w:rPr>
        <w:t xml:space="preserve"> </w:t>
      </w:r>
      <w:r w:rsidR="007B2D7D">
        <w:rPr>
          <w:rFonts w:ascii="Verdana" w:hAnsi="Verdana"/>
          <w:sz w:val="20"/>
        </w:rPr>
        <w:t>et d’</w:t>
      </w:r>
      <w:r w:rsidR="00001C5A">
        <w:rPr>
          <w:rFonts w:ascii="Verdana" w:hAnsi="Verdana"/>
          <w:sz w:val="20"/>
          <w:u w:val="single"/>
        </w:rPr>
        <w:t>a</w:t>
      </w:r>
      <w:r w:rsidR="00AC0D9E">
        <w:rPr>
          <w:rFonts w:ascii="Verdana" w:hAnsi="Verdana"/>
          <w:sz w:val="20"/>
          <w:u w:val="single"/>
        </w:rPr>
        <w:t>ttribu</w:t>
      </w:r>
      <w:r w:rsidR="007B2D7D">
        <w:rPr>
          <w:rFonts w:ascii="Verdana" w:hAnsi="Verdana"/>
          <w:sz w:val="20"/>
          <w:u w:val="single"/>
        </w:rPr>
        <w:t>er</w:t>
      </w:r>
      <w:r w:rsidR="00AC0D9E">
        <w:rPr>
          <w:rFonts w:ascii="Verdana" w:hAnsi="Verdana"/>
          <w:sz w:val="20"/>
        </w:rPr>
        <w:t xml:space="preserve"> </w:t>
      </w:r>
      <w:r w:rsidR="007B2D7D">
        <w:rPr>
          <w:rFonts w:ascii="Verdana" w:hAnsi="Verdana"/>
          <w:sz w:val="20"/>
        </w:rPr>
        <w:t>le</w:t>
      </w:r>
      <w:r w:rsidR="00AC0D9E">
        <w:rPr>
          <w:rFonts w:ascii="Verdana" w:hAnsi="Verdana"/>
          <w:sz w:val="20"/>
        </w:rPr>
        <w:t xml:space="preserve"> marché </w:t>
      </w:r>
      <w:r w:rsidR="003D1246">
        <w:rPr>
          <w:rFonts w:ascii="Verdana" w:hAnsi="Verdana"/>
          <w:sz w:val="20"/>
        </w:rPr>
        <w:t xml:space="preserve">public </w:t>
      </w:r>
      <w:r w:rsidR="00AC0D9E">
        <w:rPr>
          <w:rFonts w:ascii="Verdana" w:hAnsi="Verdana"/>
          <w:sz w:val="20"/>
        </w:rPr>
        <w:t>au candidat dont l’offre est classée en 1</w:t>
      </w:r>
      <w:r w:rsidR="00AC0D9E">
        <w:rPr>
          <w:rFonts w:ascii="Verdana" w:hAnsi="Verdana"/>
          <w:sz w:val="20"/>
          <w:vertAlign w:val="superscript"/>
        </w:rPr>
        <w:t>ère</w:t>
      </w:r>
      <w:r w:rsidR="00AC0D9E">
        <w:rPr>
          <w:rFonts w:ascii="Verdana" w:hAnsi="Verdana"/>
          <w:sz w:val="20"/>
        </w:rPr>
        <w:t xml:space="preserve"> position :</w:t>
      </w:r>
      <w:r w:rsidR="007B2D7D">
        <w:rPr>
          <w:rFonts w:ascii="Verdana" w:hAnsi="Verdana"/>
          <w:sz w:val="20"/>
        </w:rPr>
        <w:t xml:space="preserve"> </w:t>
      </w:r>
      <w:r w:rsidR="0041616F">
        <w:rPr>
          <w:rFonts w:ascii="Verdana" w:hAnsi="Verdana"/>
          <w:sz w:val="20"/>
        </w:rPr>
        <w:t xml:space="preserve">la société </w:t>
      </w:r>
      <w:r w:rsidR="00AC0D9E">
        <w:rPr>
          <w:rFonts w:ascii="Verdana" w:hAnsi="Verdana"/>
          <w:sz w:val="20"/>
        </w:rPr>
        <w:t>…</w:t>
      </w:r>
      <w:r w:rsidR="00001C5A">
        <w:rPr>
          <w:rFonts w:ascii="Verdana" w:hAnsi="Verdana"/>
          <w:sz w:val="20"/>
        </w:rPr>
        <w:t>………………………</w:t>
      </w:r>
      <w:r w:rsidR="0041616F">
        <w:rPr>
          <w:rFonts w:ascii="Verdana" w:hAnsi="Verdana"/>
          <w:sz w:val="20"/>
        </w:rPr>
        <w:t xml:space="preserve">de « commune » </w:t>
      </w:r>
      <w:r w:rsidR="00001C5A">
        <w:rPr>
          <w:rFonts w:ascii="Verdana" w:hAnsi="Verdana"/>
          <w:sz w:val="20"/>
        </w:rPr>
        <w:t>pour un montant de ………………H</w:t>
      </w:r>
      <w:r w:rsidR="00043DF7">
        <w:rPr>
          <w:rFonts w:ascii="Verdana" w:hAnsi="Verdana"/>
          <w:sz w:val="20"/>
        </w:rPr>
        <w:t>.</w:t>
      </w:r>
      <w:r w:rsidR="00001C5A">
        <w:rPr>
          <w:rFonts w:ascii="Verdana" w:hAnsi="Verdana"/>
          <w:sz w:val="20"/>
        </w:rPr>
        <w:t>T</w:t>
      </w:r>
      <w:r w:rsidR="00043DF7">
        <w:rPr>
          <w:rFonts w:ascii="Verdana" w:hAnsi="Verdana"/>
          <w:sz w:val="20"/>
        </w:rPr>
        <w:t>.</w:t>
      </w:r>
      <w:r w:rsidR="00001C5A">
        <w:rPr>
          <w:rFonts w:ascii="Verdana" w:hAnsi="Verdana"/>
          <w:sz w:val="20"/>
        </w:rPr>
        <w:t>, soit T</w:t>
      </w:r>
      <w:r w:rsidR="00043DF7">
        <w:rPr>
          <w:rFonts w:ascii="Verdana" w:hAnsi="Verdana"/>
          <w:sz w:val="20"/>
        </w:rPr>
        <w:t>.</w:t>
      </w:r>
      <w:r w:rsidR="00001C5A">
        <w:rPr>
          <w:rFonts w:ascii="Verdana" w:hAnsi="Verdana"/>
          <w:sz w:val="20"/>
        </w:rPr>
        <w:t>T</w:t>
      </w:r>
      <w:r w:rsidR="00043DF7">
        <w:rPr>
          <w:rFonts w:ascii="Verdana" w:hAnsi="Verdana"/>
          <w:sz w:val="20"/>
        </w:rPr>
        <w:t>.</w:t>
      </w:r>
      <w:r w:rsidR="00001C5A">
        <w:rPr>
          <w:rFonts w:ascii="Verdana" w:hAnsi="Verdana"/>
          <w:sz w:val="20"/>
        </w:rPr>
        <w:t>C</w:t>
      </w:r>
      <w:r w:rsidR="00043DF7">
        <w:rPr>
          <w:rFonts w:ascii="Verdana" w:hAnsi="Verdana"/>
          <w:sz w:val="20"/>
        </w:rPr>
        <w:t>.</w:t>
      </w:r>
      <w:r w:rsidR="00AC0D9E">
        <w:rPr>
          <w:rFonts w:ascii="Verdana" w:hAnsi="Verdana"/>
          <w:sz w:val="20"/>
        </w:rPr>
        <w:t xml:space="preserve">» </w:t>
      </w:r>
    </w:p>
    <w:p w14:paraId="71C063CD" w14:textId="77777777" w:rsidR="00AC0D9E" w:rsidRPr="0041616F" w:rsidRDefault="00AC0D9E">
      <w:pPr>
        <w:pStyle w:val="Retraitcorpsdetexte"/>
        <w:ind w:left="709"/>
        <w:jc w:val="both"/>
        <w:rPr>
          <w:rFonts w:ascii="Verdana" w:hAnsi="Verdana"/>
          <w:sz w:val="14"/>
        </w:rPr>
      </w:pPr>
    </w:p>
    <w:p w14:paraId="455240CB" w14:textId="39D30FB7" w:rsidR="00F344C4" w:rsidRDefault="00E761E8" w:rsidP="00F344C4">
      <w:pPr>
        <w:pStyle w:val="Retraitcorpsdetexte"/>
        <w:tabs>
          <w:tab w:val="left" w:pos="1134"/>
        </w:tabs>
        <w:ind w:left="1134" w:hanging="426"/>
        <w:jc w:val="both"/>
        <w:rPr>
          <w:rFonts w:ascii="Verdana" w:hAnsi="Verdana"/>
          <w:sz w:val="20"/>
          <w:u w:val="single"/>
        </w:rPr>
      </w:pPr>
      <w:r w:rsidRPr="00E761E8">
        <w:rPr>
          <w:rFonts w:ascii="Verdana" w:hAnsi="Verdan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  <w:sz w:val="20"/>
        </w:rPr>
        <w:instrText xml:space="preserve"> FORMCHECKBOX </w:instrText>
      </w:r>
      <w:r w:rsidR="00EA2F2F">
        <w:rPr>
          <w:rFonts w:ascii="Verdana" w:hAnsi="Verdana"/>
          <w:sz w:val="20"/>
        </w:rPr>
      </w:r>
      <w:r w:rsidR="00EA2F2F">
        <w:rPr>
          <w:rFonts w:ascii="Verdana" w:hAnsi="Verdana"/>
          <w:sz w:val="20"/>
        </w:rPr>
        <w:fldChar w:fldCharType="separate"/>
      </w:r>
      <w:r w:rsidRPr="00E761E8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  <w:r w:rsidR="00043DF7">
        <w:rPr>
          <w:rFonts w:ascii="Verdana" w:hAnsi="Verdana"/>
          <w:sz w:val="20"/>
        </w:rPr>
        <w:tab/>
      </w:r>
      <w:r w:rsidR="00F344C4">
        <w:rPr>
          <w:rFonts w:ascii="Verdana" w:hAnsi="Verdana"/>
          <w:sz w:val="20"/>
        </w:rPr>
        <w:t>De d</w:t>
      </w:r>
      <w:r w:rsidR="00F344C4" w:rsidRPr="0071223A">
        <w:rPr>
          <w:rFonts w:ascii="Verdana" w:hAnsi="Verdana"/>
          <w:sz w:val="20"/>
        </w:rPr>
        <w:t>éclarer l’appel d’offres sans suite</w:t>
      </w:r>
      <w:r w:rsidR="00F344C4">
        <w:rPr>
          <w:rFonts w:ascii="Verdana" w:hAnsi="Verdana"/>
          <w:sz w:val="20"/>
        </w:rPr>
        <w:t> :</w:t>
      </w:r>
    </w:p>
    <w:p w14:paraId="7F8C8CA0" w14:textId="77777777" w:rsidR="00F344C4" w:rsidRDefault="00F344C4" w:rsidP="00F344C4">
      <w:pPr>
        <w:pStyle w:val="Retraitcorpsdetexte"/>
        <w:tabs>
          <w:tab w:val="left" w:pos="1134"/>
        </w:tabs>
        <w:ind w:left="1134" w:hanging="426"/>
        <w:jc w:val="both"/>
        <w:rPr>
          <w:rFonts w:ascii="Verdana" w:hAnsi="Verdana"/>
          <w:sz w:val="20"/>
          <w:u w:val="single"/>
        </w:rPr>
      </w:pPr>
    </w:p>
    <w:p w14:paraId="4DFBD102" w14:textId="77777777" w:rsidR="00F344C4" w:rsidRPr="00E0239B" w:rsidRDefault="00F344C4" w:rsidP="00F344C4">
      <w:pPr>
        <w:pStyle w:val="Retraitcorpsdetexte"/>
        <w:tabs>
          <w:tab w:val="left" w:pos="1843"/>
        </w:tabs>
        <w:ind w:left="1843" w:hanging="426"/>
        <w:jc w:val="both"/>
        <w:rPr>
          <w:rFonts w:ascii="Verdana" w:hAnsi="Verdana"/>
          <w:sz w:val="20"/>
        </w:rPr>
      </w:pPr>
      <w:r w:rsidRPr="00E761E8">
        <w:rPr>
          <w:rFonts w:ascii="Verdana" w:hAnsi="Verdan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  <w:sz w:val="20"/>
        </w:rPr>
        <w:instrText xml:space="preserve"> FORMCHECKBOX </w:instrText>
      </w:r>
      <w:r w:rsidR="00EA2F2F">
        <w:rPr>
          <w:rFonts w:ascii="Verdana" w:hAnsi="Verdana"/>
          <w:sz w:val="20"/>
        </w:rPr>
      </w:r>
      <w:r w:rsidR="00EA2F2F">
        <w:rPr>
          <w:rFonts w:ascii="Verdana" w:hAnsi="Verdana"/>
          <w:sz w:val="20"/>
        </w:rPr>
        <w:fldChar w:fldCharType="separate"/>
      </w:r>
      <w:r w:rsidRPr="00E761E8">
        <w:rPr>
          <w:rFonts w:ascii="Verdana" w:hAnsi="Verdana"/>
          <w:sz w:val="20"/>
        </w:rPr>
        <w:fldChar w:fldCharType="end"/>
      </w:r>
      <w:r w:rsidRPr="00E0239B">
        <w:rPr>
          <w:rFonts w:ascii="Verdana" w:hAnsi="Verdana"/>
          <w:sz w:val="20"/>
        </w:rPr>
        <w:t xml:space="preserve"> Pour motif d’intérêt général tiré de l’absence de concurrence suffisante.</w:t>
      </w:r>
    </w:p>
    <w:p w14:paraId="508E0F5E" w14:textId="3469A465" w:rsidR="00F344C4" w:rsidRPr="00E0239B" w:rsidRDefault="00F344C4" w:rsidP="006B4D53">
      <w:pPr>
        <w:pStyle w:val="Retraitcorpsdetexte"/>
        <w:tabs>
          <w:tab w:val="left" w:pos="1701"/>
        </w:tabs>
        <w:ind w:left="1843" w:hanging="426"/>
        <w:jc w:val="both"/>
        <w:rPr>
          <w:rFonts w:ascii="Verdana" w:hAnsi="Verdana"/>
          <w:sz w:val="20"/>
        </w:rPr>
      </w:pPr>
      <w:r w:rsidRPr="00E0239B">
        <w:rPr>
          <w:rFonts w:ascii="Verdana" w:hAnsi="Verdan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0239B">
        <w:rPr>
          <w:rFonts w:ascii="Verdana" w:hAnsi="Verdana"/>
          <w:sz w:val="20"/>
        </w:rPr>
        <w:instrText xml:space="preserve"> FORMCHECKBOX </w:instrText>
      </w:r>
      <w:r w:rsidR="00EA2F2F">
        <w:rPr>
          <w:rFonts w:ascii="Verdana" w:hAnsi="Verdana"/>
          <w:sz w:val="20"/>
        </w:rPr>
      </w:r>
      <w:r w:rsidR="00EA2F2F">
        <w:rPr>
          <w:rFonts w:ascii="Verdana" w:hAnsi="Verdana"/>
          <w:sz w:val="20"/>
        </w:rPr>
        <w:fldChar w:fldCharType="separate"/>
      </w:r>
      <w:r w:rsidRPr="00E0239B">
        <w:rPr>
          <w:rFonts w:ascii="Verdana" w:hAnsi="Verdana"/>
          <w:sz w:val="20"/>
        </w:rPr>
        <w:fldChar w:fldCharType="end"/>
      </w:r>
      <w:r w:rsidR="006B4D53">
        <w:rPr>
          <w:rFonts w:ascii="Verdana" w:hAnsi="Verdana"/>
          <w:sz w:val="20"/>
        </w:rPr>
        <w:t xml:space="preserve"> S</w:t>
      </w:r>
      <w:r w:rsidRPr="00E0239B">
        <w:rPr>
          <w:rFonts w:ascii="Verdana" w:hAnsi="Verdana"/>
          <w:sz w:val="20"/>
        </w:rPr>
        <w:t>i le motif est lié à la qualité ou à la conformité des offres reçues</w:t>
      </w:r>
      <w:r w:rsidR="00782923">
        <w:rPr>
          <w:rFonts w:ascii="Verdana" w:hAnsi="Verdana"/>
          <w:sz w:val="20"/>
        </w:rPr>
        <w:t xml:space="preserve"> (irrégulières, in</w:t>
      </w:r>
      <w:r w:rsidR="006B4D53">
        <w:rPr>
          <w:rFonts w:ascii="Verdana" w:hAnsi="Verdana"/>
          <w:sz w:val="20"/>
        </w:rPr>
        <w:t>acceptables, inappropriées)</w:t>
      </w:r>
    </w:p>
    <w:p w14:paraId="74F07A96" w14:textId="77777777" w:rsidR="00F344C4" w:rsidRDefault="00F344C4" w:rsidP="00F344C4">
      <w:pPr>
        <w:pStyle w:val="Retraitcorpsdetexte"/>
        <w:tabs>
          <w:tab w:val="left" w:pos="1134"/>
        </w:tabs>
        <w:ind w:left="1134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14:paraId="489BCCD8" w14:textId="77777777" w:rsidR="00F344C4" w:rsidRDefault="00F344C4" w:rsidP="00F344C4">
      <w:pPr>
        <w:pStyle w:val="Retraitcorpsdetexte"/>
        <w:tabs>
          <w:tab w:val="left" w:pos="1134"/>
        </w:tabs>
        <w:ind w:left="1134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Et relancer la consultation sous la forme suivante : </w:t>
      </w:r>
    </w:p>
    <w:p w14:paraId="6EC0A6A2" w14:textId="77777777" w:rsidR="00F1185B" w:rsidRDefault="00F1185B" w:rsidP="00F1185B">
      <w:pPr>
        <w:pStyle w:val="Retraitcorpsdetexte"/>
        <w:tabs>
          <w:tab w:val="left" w:pos="1843"/>
        </w:tabs>
        <w:spacing w:before="60" w:after="60"/>
        <w:ind w:left="1418"/>
        <w:jc w:val="both"/>
        <w:rPr>
          <w:rFonts w:ascii="Verdana" w:hAnsi="Verdana"/>
          <w:sz w:val="20"/>
        </w:rPr>
      </w:pPr>
      <w:r w:rsidRPr="00E761E8">
        <w:rPr>
          <w:rFonts w:ascii="Verdana" w:hAnsi="Verdan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  <w:sz w:val="20"/>
        </w:rPr>
        <w:instrText xml:space="preserve"> FORMCHECKBOX </w:instrText>
      </w:r>
      <w:r w:rsidR="00EA2F2F">
        <w:rPr>
          <w:rFonts w:ascii="Verdana" w:hAnsi="Verdana"/>
          <w:sz w:val="20"/>
        </w:rPr>
      </w:r>
      <w:r w:rsidR="00EA2F2F">
        <w:rPr>
          <w:rFonts w:ascii="Verdana" w:hAnsi="Verdana"/>
          <w:sz w:val="20"/>
        </w:rPr>
        <w:fldChar w:fldCharType="separate"/>
      </w:r>
      <w:r w:rsidRPr="00E761E8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>Appel d’offres ouvert</w:t>
      </w:r>
    </w:p>
    <w:p w14:paraId="6FC595F3" w14:textId="77777777" w:rsidR="00F1185B" w:rsidRDefault="00F1185B" w:rsidP="00F1185B">
      <w:pPr>
        <w:pStyle w:val="Retraitcorpsdetexte"/>
        <w:tabs>
          <w:tab w:val="left" w:pos="1843"/>
        </w:tabs>
        <w:spacing w:before="60" w:after="60"/>
        <w:ind w:left="1418"/>
        <w:jc w:val="both"/>
        <w:rPr>
          <w:rFonts w:ascii="Verdana" w:hAnsi="Verdana"/>
          <w:sz w:val="20"/>
        </w:rPr>
      </w:pPr>
      <w:r w:rsidRPr="00E761E8">
        <w:rPr>
          <w:rFonts w:ascii="Verdana" w:hAnsi="Verdan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  <w:sz w:val="20"/>
        </w:rPr>
        <w:instrText xml:space="preserve"> FORMCHECKBOX </w:instrText>
      </w:r>
      <w:r w:rsidR="00EA2F2F">
        <w:rPr>
          <w:rFonts w:ascii="Verdana" w:hAnsi="Verdana"/>
          <w:sz w:val="20"/>
        </w:rPr>
      </w:r>
      <w:r w:rsidR="00EA2F2F">
        <w:rPr>
          <w:rFonts w:ascii="Verdana" w:hAnsi="Verdana"/>
          <w:sz w:val="20"/>
        </w:rPr>
        <w:fldChar w:fldCharType="separate"/>
      </w:r>
      <w:r w:rsidRPr="00E761E8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>Appel d’offres restreint</w:t>
      </w:r>
    </w:p>
    <w:p w14:paraId="0A168A49" w14:textId="77777777" w:rsidR="00F1185B" w:rsidRDefault="00F1185B" w:rsidP="00F1185B">
      <w:pPr>
        <w:pStyle w:val="Retraitcorpsdetexte"/>
        <w:tabs>
          <w:tab w:val="left" w:pos="1843"/>
        </w:tabs>
        <w:spacing w:before="60" w:after="60"/>
        <w:ind w:left="1418"/>
        <w:jc w:val="both"/>
        <w:rPr>
          <w:rFonts w:ascii="Verdana" w:hAnsi="Verdana"/>
          <w:sz w:val="20"/>
        </w:rPr>
      </w:pPr>
      <w:r w:rsidRPr="00E761E8">
        <w:rPr>
          <w:rFonts w:ascii="Verdana" w:hAnsi="Verdan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  <w:sz w:val="20"/>
        </w:rPr>
        <w:instrText xml:space="preserve"> FORMCHECKBOX </w:instrText>
      </w:r>
      <w:r w:rsidR="00EA2F2F">
        <w:rPr>
          <w:rFonts w:ascii="Verdana" w:hAnsi="Verdana"/>
          <w:sz w:val="20"/>
        </w:rPr>
      </w:r>
      <w:r w:rsidR="00EA2F2F">
        <w:rPr>
          <w:rFonts w:ascii="Verdana" w:hAnsi="Verdana"/>
          <w:sz w:val="20"/>
        </w:rPr>
        <w:fldChar w:fldCharType="separate"/>
      </w:r>
      <w:r w:rsidRPr="00E761E8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</w:r>
      <w:r w:rsidRPr="00BB05B8">
        <w:rPr>
          <w:rFonts w:ascii="Verdana" w:hAnsi="Verdana"/>
          <w:sz w:val="20"/>
        </w:rPr>
        <w:t>Dialogue compétitif</w:t>
      </w:r>
    </w:p>
    <w:p w14:paraId="1DC3C181" w14:textId="53D49014" w:rsidR="00F1185B" w:rsidRDefault="00F1185B" w:rsidP="00F1185B">
      <w:pPr>
        <w:pStyle w:val="Retraitcorpsdetexte"/>
        <w:tabs>
          <w:tab w:val="left" w:pos="1843"/>
        </w:tabs>
        <w:spacing w:before="60" w:after="60"/>
        <w:ind w:left="1843" w:hanging="425"/>
        <w:jc w:val="both"/>
        <w:rPr>
          <w:rFonts w:ascii="Verdana" w:hAnsi="Verdana"/>
          <w:sz w:val="20"/>
        </w:rPr>
      </w:pPr>
      <w:r w:rsidRPr="00E761E8">
        <w:rPr>
          <w:rFonts w:ascii="Verdana" w:hAnsi="Verdan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61E8">
        <w:rPr>
          <w:rFonts w:ascii="Verdana" w:hAnsi="Verdana"/>
          <w:sz w:val="20"/>
        </w:rPr>
        <w:instrText xml:space="preserve"> FORMCHECKBOX </w:instrText>
      </w:r>
      <w:r w:rsidR="00EA2F2F">
        <w:rPr>
          <w:rFonts w:ascii="Verdana" w:hAnsi="Verdana"/>
          <w:sz w:val="20"/>
        </w:rPr>
      </w:r>
      <w:r w:rsidR="00EA2F2F">
        <w:rPr>
          <w:rFonts w:ascii="Verdana" w:hAnsi="Verdana"/>
          <w:sz w:val="20"/>
        </w:rPr>
        <w:fldChar w:fldCharType="separate"/>
      </w:r>
      <w:r w:rsidRPr="00E761E8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>Procédure avec négociation (avec les soumissionnaires ayant présenté conforme aux exigences formelles de l’appel d’offres</w:t>
      </w:r>
      <w:r w:rsidR="00782923">
        <w:rPr>
          <w:rFonts w:ascii="Verdana" w:hAnsi="Verdana"/>
          <w:sz w:val="20"/>
        </w:rPr>
        <w:t>)</w:t>
      </w:r>
    </w:p>
    <w:p w14:paraId="60005493" w14:textId="77777777" w:rsidR="00DE40E5" w:rsidRDefault="00DE40E5" w:rsidP="00DE40E5">
      <w:pPr>
        <w:pStyle w:val="Retraitcorpsdetexte"/>
        <w:tabs>
          <w:tab w:val="left" w:pos="1843"/>
        </w:tabs>
        <w:spacing w:before="60" w:after="60"/>
        <w:ind w:left="141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EA2F2F">
        <w:rPr>
          <w:rFonts w:ascii="Verdana" w:hAnsi="Verdana"/>
          <w:sz w:val="20"/>
        </w:rPr>
      </w:r>
      <w:r w:rsidR="00EA2F2F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>Marchés passés sans publicité ni mise en concurrence (art R2122-2 du code de la commande publique – absence d’offre ou offres inappropriées)</w:t>
      </w:r>
    </w:p>
    <w:p w14:paraId="07B977FA" w14:textId="77777777" w:rsidR="00DE40E5" w:rsidRDefault="00DE40E5" w:rsidP="00DE40E5">
      <w:pPr>
        <w:pStyle w:val="Retraitcorpsdetexte"/>
        <w:tabs>
          <w:tab w:val="left" w:pos="1843"/>
        </w:tabs>
        <w:spacing w:before="60" w:after="60"/>
        <w:ind w:left="1843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EA2F2F">
        <w:rPr>
          <w:rFonts w:ascii="Verdana" w:hAnsi="Verdana"/>
          <w:sz w:val="20"/>
        </w:rPr>
      </w:r>
      <w:r w:rsidR="00EA2F2F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 xml:space="preserve">Procédure adaptée en application des articles L2123-1-3° R2123-1-2° du code de la commande publique  (petit lot dont la valeur estimée de </w:t>
      </w:r>
      <w:r>
        <w:rPr>
          <w:rFonts w:ascii="Verdana" w:hAnsi="Verdana"/>
          <w:sz w:val="20"/>
        </w:rPr>
        <w:lastRenderedPageBreak/>
        <w:t>chaque lot concerné est &lt; 80 000 € HT pour les FCS et 1 million € HT pour travaux +  le montant cumulé de ces lots n’excède pas 20 % de la valeur totale estimée de tous les lots)</w:t>
      </w:r>
    </w:p>
    <w:p w14:paraId="713C6CDC" w14:textId="4CE562F9" w:rsidR="00DE40E5" w:rsidRDefault="00DE40E5" w:rsidP="00DE40E5">
      <w:pPr>
        <w:pStyle w:val="Retraitcorpsdetexte"/>
        <w:tabs>
          <w:tab w:val="left" w:pos="1843"/>
        </w:tabs>
        <w:spacing w:before="60" w:after="60"/>
        <w:ind w:left="141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EA2F2F">
        <w:rPr>
          <w:rFonts w:ascii="Verdana" w:hAnsi="Verdana"/>
          <w:sz w:val="20"/>
        </w:rPr>
      </w:r>
      <w:r w:rsidR="00EA2F2F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 xml:space="preserve">Marchés passés sans publicité ni mise en concurrence (art R2122-8 du code de la commande publique – petits lots &lt; </w:t>
      </w:r>
      <w:r w:rsidR="001C1088">
        <w:rPr>
          <w:rFonts w:ascii="Verdana" w:hAnsi="Verdana"/>
          <w:sz w:val="20"/>
        </w:rPr>
        <w:t>40</w:t>
      </w:r>
      <w:r>
        <w:rPr>
          <w:rFonts w:ascii="Verdana" w:hAnsi="Verdana"/>
          <w:sz w:val="20"/>
        </w:rPr>
        <w:t> 000 € HT)</w:t>
      </w:r>
    </w:p>
    <w:p w14:paraId="40ACFB90" w14:textId="2D7733A9" w:rsidR="00AC0D9E" w:rsidRDefault="00AC0D9E" w:rsidP="00DE40E5">
      <w:pPr>
        <w:pStyle w:val="Retraitcorpsdetexte"/>
        <w:tabs>
          <w:tab w:val="left" w:pos="1843"/>
        </w:tabs>
        <w:spacing w:before="60" w:after="60"/>
        <w:ind w:left="1418"/>
        <w:jc w:val="both"/>
        <w:rPr>
          <w:rFonts w:ascii="Verdana" w:hAnsi="Verdana"/>
          <w:sz w:val="20"/>
        </w:rPr>
      </w:pPr>
    </w:p>
    <w:p w14:paraId="043A5158" w14:textId="77777777" w:rsidR="00F344C4" w:rsidRPr="0041616F" w:rsidRDefault="00F344C4" w:rsidP="00F344C4">
      <w:pPr>
        <w:pStyle w:val="Retraitcorpsdetexte"/>
        <w:ind w:left="709"/>
        <w:jc w:val="both"/>
        <w:rPr>
          <w:rFonts w:ascii="Verdana" w:hAnsi="Verdana"/>
          <w:sz w:val="14"/>
        </w:rPr>
      </w:pPr>
    </w:p>
    <w:p w14:paraId="21101B64" w14:textId="77777777" w:rsidR="00BE056C" w:rsidRDefault="00BE056C">
      <w:pPr>
        <w:pStyle w:val="Retraitcorpsdetexte"/>
        <w:jc w:val="both"/>
        <w:rPr>
          <w:rFonts w:ascii="Verdana" w:hAnsi="Verdana"/>
          <w:sz w:val="20"/>
        </w:rPr>
      </w:pPr>
    </w:p>
    <w:p w14:paraId="7D19CE7B" w14:textId="77777777" w:rsidR="00024CA3" w:rsidRDefault="00024CA3" w:rsidP="00043DF7">
      <w:pPr>
        <w:pStyle w:val="Retraitcorpsdetexte"/>
        <w:tabs>
          <w:tab w:val="left" w:pos="1134"/>
        </w:tabs>
        <w:ind w:left="1134" w:hanging="426"/>
        <w:jc w:val="both"/>
        <w:rPr>
          <w:rFonts w:ascii="Verdana" w:hAnsi="Verdana"/>
          <w:sz w:val="20"/>
        </w:rPr>
      </w:pPr>
    </w:p>
    <w:p w14:paraId="43681145" w14:textId="77777777" w:rsidR="00822432" w:rsidRDefault="00822432">
      <w:pPr>
        <w:pStyle w:val="Retraitcorpsdetexte"/>
        <w:jc w:val="both"/>
        <w:rPr>
          <w:rFonts w:ascii="Verdana" w:hAnsi="Verdana"/>
          <w:sz w:val="20"/>
        </w:rPr>
      </w:pPr>
    </w:p>
    <w:p w14:paraId="473B9D73" w14:textId="77777777" w:rsidR="00AC0D9E" w:rsidRPr="00EF1A58" w:rsidRDefault="00AC0D9E">
      <w:pPr>
        <w:pStyle w:val="Retraitcorpsdetexte"/>
        <w:numPr>
          <w:ilvl w:val="0"/>
          <w:numId w:val="18"/>
        </w:numPr>
        <w:pBdr>
          <w:bottom w:val="single" w:sz="4" w:space="1" w:color="auto"/>
        </w:pBdr>
        <w:ind w:right="-519"/>
        <w:jc w:val="both"/>
        <w:rPr>
          <w:rFonts w:ascii="Verdana" w:hAnsi="Verdana"/>
          <w:b/>
          <w:szCs w:val="24"/>
        </w:rPr>
      </w:pPr>
      <w:r w:rsidRPr="00EF1A58">
        <w:rPr>
          <w:rFonts w:ascii="Verdana" w:hAnsi="Verdana"/>
          <w:b/>
          <w:szCs w:val="24"/>
        </w:rPr>
        <w:t>– Date, nom et signature du responsable de service concerné</w:t>
      </w:r>
    </w:p>
    <w:p w14:paraId="02DB6310" w14:textId="77777777" w:rsidR="00AC0D9E" w:rsidRDefault="00AC0D9E">
      <w:pPr>
        <w:pStyle w:val="Retraitcorpsdetexte"/>
        <w:jc w:val="both"/>
        <w:rPr>
          <w:rFonts w:ascii="Verdana" w:hAnsi="Verdana"/>
          <w:sz w:val="20"/>
        </w:rPr>
      </w:pPr>
    </w:p>
    <w:p w14:paraId="3574062D" w14:textId="77777777" w:rsidR="00AC0D9E" w:rsidRDefault="00AC0D9E">
      <w:pPr>
        <w:pStyle w:val="Retraitcorpsdetexte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Rennes, </w:t>
      </w:r>
      <w:r w:rsidR="00A445AE">
        <w:rPr>
          <w:rFonts w:ascii="Verdana" w:hAnsi="Verdana"/>
          <w:sz w:val="20"/>
        </w:rPr>
        <w:t>le</w:t>
      </w:r>
    </w:p>
    <w:p w14:paraId="4679CA0E" w14:textId="1A92EA75" w:rsidR="00F77A1D" w:rsidRDefault="00F77A1D">
      <w:pPr>
        <w:pStyle w:val="Retraitcorpsdetexte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Pour le </w:t>
      </w:r>
      <w:r w:rsidR="00CA12D2">
        <w:rPr>
          <w:rFonts w:ascii="Verdana" w:hAnsi="Verdana"/>
          <w:sz w:val="20"/>
        </w:rPr>
        <w:t>P</w:t>
      </w:r>
      <w:r>
        <w:rPr>
          <w:rFonts w:ascii="Verdana" w:hAnsi="Verdana"/>
          <w:sz w:val="20"/>
        </w:rPr>
        <w:t>résident,</w:t>
      </w:r>
      <w:r w:rsidR="00024CA3">
        <w:rPr>
          <w:rFonts w:ascii="Verdana" w:hAnsi="Verdana"/>
          <w:sz w:val="20"/>
        </w:rPr>
        <w:t xml:space="preserve"> et</w:t>
      </w:r>
      <w:r>
        <w:rPr>
          <w:rFonts w:ascii="Verdana" w:hAnsi="Verdana"/>
          <w:sz w:val="20"/>
        </w:rPr>
        <w:t xml:space="preserve"> par délégation</w:t>
      </w:r>
    </w:p>
    <w:sectPr w:rsidR="00F77A1D" w:rsidSect="000A4E1F">
      <w:footerReference w:type="default" r:id="rId12"/>
      <w:pgSz w:w="12240" w:h="15840"/>
      <w:pgMar w:top="709" w:right="1418" w:bottom="851" w:left="1418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82F1" w14:textId="77777777" w:rsidR="00327039" w:rsidRDefault="00327039">
      <w:r>
        <w:separator/>
      </w:r>
    </w:p>
  </w:endnote>
  <w:endnote w:type="continuationSeparator" w:id="0">
    <w:p w14:paraId="1B56481F" w14:textId="77777777" w:rsidR="00327039" w:rsidRDefault="0032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A02A" w14:textId="7F59BF10" w:rsidR="00F344C4" w:rsidRPr="00357ED4" w:rsidRDefault="00F344C4" w:rsidP="0041616F">
    <w:pPr>
      <w:pStyle w:val="Pieddepage"/>
      <w:rPr>
        <w:rFonts w:ascii="Verdana" w:hAnsi="Verdana" w:cs="Tahoma"/>
        <w:sz w:val="16"/>
        <w:szCs w:val="16"/>
      </w:rPr>
    </w:pPr>
    <w:r>
      <w:rPr>
        <w:rFonts w:ascii="Verdana" w:hAnsi="Verdana" w:cs="Tahoma"/>
        <w:sz w:val="16"/>
        <w:szCs w:val="16"/>
      </w:rPr>
      <w:t xml:space="preserve">Cadre mis à jour le </w:t>
    </w:r>
    <w:r w:rsidR="00986001">
      <w:rPr>
        <w:rFonts w:ascii="Verdana" w:hAnsi="Verdana" w:cs="Tahoma"/>
        <w:sz w:val="16"/>
        <w:szCs w:val="16"/>
      </w:rPr>
      <w:t>1</w:t>
    </w:r>
    <w:r w:rsidR="00986001" w:rsidRPr="00986001">
      <w:rPr>
        <w:rFonts w:ascii="Verdana" w:hAnsi="Verdana" w:cs="Tahoma"/>
        <w:sz w:val="16"/>
        <w:szCs w:val="16"/>
        <w:vertAlign w:val="superscript"/>
      </w:rPr>
      <w:t>er</w:t>
    </w:r>
    <w:r w:rsidR="00986001">
      <w:rPr>
        <w:rFonts w:ascii="Verdana" w:hAnsi="Verdana" w:cs="Tahoma"/>
        <w:sz w:val="16"/>
        <w:szCs w:val="16"/>
      </w:rPr>
      <w:t xml:space="preserve"> </w:t>
    </w:r>
    <w:r w:rsidR="001C1088">
      <w:rPr>
        <w:rFonts w:ascii="Verdana" w:hAnsi="Verdana" w:cs="Tahoma"/>
        <w:sz w:val="16"/>
        <w:szCs w:val="16"/>
      </w:rPr>
      <w:t>janvier 2020</w:t>
    </w:r>
    <w:r>
      <w:rPr>
        <w:rFonts w:ascii="Verdana" w:hAnsi="Verdana" w:cs="Tahoma"/>
        <w:sz w:val="16"/>
        <w:szCs w:val="16"/>
      </w:rPr>
      <w:tab/>
    </w:r>
    <w:r w:rsidRPr="00357ED4">
      <w:rPr>
        <w:rFonts w:ascii="Verdana" w:hAnsi="Verdana" w:cs="Tahoma"/>
        <w:sz w:val="16"/>
        <w:szCs w:val="16"/>
      </w:rPr>
      <w:t xml:space="preserve">Page </w:t>
    </w:r>
    <w:r w:rsidRPr="00357ED4">
      <w:rPr>
        <w:rFonts w:ascii="Verdana" w:hAnsi="Verdana" w:cs="Tahoma"/>
        <w:sz w:val="16"/>
        <w:szCs w:val="16"/>
      </w:rPr>
      <w:fldChar w:fldCharType="begin"/>
    </w:r>
    <w:r w:rsidRPr="00357ED4">
      <w:rPr>
        <w:rFonts w:ascii="Verdana" w:hAnsi="Verdana" w:cs="Tahoma"/>
        <w:sz w:val="16"/>
        <w:szCs w:val="16"/>
      </w:rPr>
      <w:instrText xml:space="preserve"> PAGE </w:instrText>
    </w:r>
    <w:r w:rsidRPr="00357ED4">
      <w:rPr>
        <w:rFonts w:ascii="Verdana" w:hAnsi="Verdana" w:cs="Tahoma"/>
        <w:sz w:val="16"/>
        <w:szCs w:val="16"/>
      </w:rPr>
      <w:fldChar w:fldCharType="separate"/>
    </w:r>
    <w:r w:rsidR="00782923">
      <w:rPr>
        <w:rFonts w:ascii="Verdana" w:hAnsi="Verdana" w:cs="Tahoma"/>
        <w:noProof/>
        <w:sz w:val="16"/>
        <w:szCs w:val="16"/>
      </w:rPr>
      <w:t>7</w:t>
    </w:r>
    <w:r w:rsidRPr="00357ED4">
      <w:rPr>
        <w:rFonts w:ascii="Verdana" w:hAnsi="Verdana" w:cs="Tahoma"/>
        <w:sz w:val="16"/>
        <w:szCs w:val="16"/>
      </w:rPr>
      <w:fldChar w:fldCharType="end"/>
    </w:r>
    <w:r w:rsidRPr="00357ED4">
      <w:rPr>
        <w:rFonts w:ascii="Verdana" w:hAnsi="Verdana" w:cs="Tahoma"/>
        <w:sz w:val="16"/>
        <w:szCs w:val="16"/>
      </w:rPr>
      <w:t xml:space="preserve"> sur </w:t>
    </w:r>
    <w:r w:rsidRPr="00357ED4">
      <w:rPr>
        <w:rFonts w:ascii="Verdana" w:hAnsi="Verdana" w:cs="Tahoma"/>
        <w:sz w:val="16"/>
        <w:szCs w:val="16"/>
      </w:rPr>
      <w:fldChar w:fldCharType="begin"/>
    </w:r>
    <w:r w:rsidRPr="00357ED4">
      <w:rPr>
        <w:rFonts w:ascii="Verdana" w:hAnsi="Verdana" w:cs="Tahoma"/>
        <w:sz w:val="16"/>
        <w:szCs w:val="16"/>
      </w:rPr>
      <w:instrText xml:space="preserve"> NUMPAGES </w:instrText>
    </w:r>
    <w:r w:rsidRPr="00357ED4">
      <w:rPr>
        <w:rFonts w:ascii="Verdana" w:hAnsi="Verdana" w:cs="Tahoma"/>
        <w:sz w:val="16"/>
        <w:szCs w:val="16"/>
      </w:rPr>
      <w:fldChar w:fldCharType="separate"/>
    </w:r>
    <w:r w:rsidR="00782923">
      <w:rPr>
        <w:rFonts w:ascii="Verdana" w:hAnsi="Verdana" w:cs="Tahoma"/>
        <w:noProof/>
        <w:sz w:val="16"/>
        <w:szCs w:val="16"/>
      </w:rPr>
      <w:t>8</w:t>
    </w:r>
    <w:r w:rsidRPr="00357ED4">
      <w:rPr>
        <w:rFonts w:ascii="Verdana" w:hAnsi="Verdan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27EF" w14:textId="77777777" w:rsidR="00327039" w:rsidRDefault="00327039">
      <w:r>
        <w:separator/>
      </w:r>
    </w:p>
  </w:footnote>
  <w:footnote w:type="continuationSeparator" w:id="0">
    <w:p w14:paraId="09B94E0F" w14:textId="77777777" w:rsidR="00327039" w:rsidRDefault="0032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9431B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632CB"/>
    <w:multiLevelType w:val="hybridMultilevel"/>
    <w:tmpl w:val="A9D854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3946"/>
    <w:multiLevelType w:val="hybridMultilevel"/>
    <w:tmpl w:val="808E6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DB6"/>
    <w:multiLevelType w:val="hybridMultilevel"/>
    <w:tmpl w:val="029EB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10AC9"/>
    <w:multiLevelType w:val="singleLevel"/>
    <w:tmpl w:val="545A84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6E017C"/>
    <w:multiLevelType w:val="hybridMultilevel"/>
    <w:tmpl w:val="2698110A"/>
    <w:lvl w:ilvl="0" w:tplc="2DF45B2C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C8A236B"/>
    <w:multiLevelType w:val="singleLevel"/>
    <w:tmpl w:val="56289E44"/>
    <w:lvl w:ilvl="0">
      <w:start w:val="1"/>
      <w:numFmt w:val="upperLetter"/>
      <w:pStyle w:val="Titre4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20CC6CBB"/>
    <w:multiLevelType w:val="singleLevel"/>
    <w:tmpl w:val="040C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23EB3519"/>
    <w:multiLevelType w:val="singleLevel"/>
    <w:tmpl w:val="040C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2D890B9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580B49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9676B79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F881422"/>
    <w:multiLevelType w:val="singleLevel"/>
    <w:tmpl w:val="28EAE6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3850DB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8C319A5"/>
    <w:multiLevelType w:val="hybridMultilevel"/>
    <w:tmpl w:val="03DA3BC8"/>
    <w:lvl w:ilvl="0" w:tplc="2DF45B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6608E"/>
    <w:multiLevelType w:val="singleLevel"/>
    <w:tmpl w:val="28EAE6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FE9378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3F6184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9257FF8"/>
    <w:multiLevelType w:val="hybridMultilevel"/>
    <w:tmpl w:val="734A489E"/>
    <w:lvl w:ilvl="0" w:tplc="E8F0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43F9C"/>
    <w:multiLevelType w:val="singleLevel"/>
    <w:tmpl w:val="28EAE6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16D23EF"/>
    <w:multiLevelType w:val="singleLevel"/>
    <w:tmpl w:val="4E906FEA"/>
    <w:lvl w:ilvl="0">
      <w:start w:val="1"/>
      <w:numFmt w:val="decimal"/>
      <w:pStyle w:val="F1"/>
      <w:lvlText w:val="%1-"/>
      <w:lvlJc w:val="left"/>
      <w:pPr>
        <w:tabs>
          <w:tab w:val="num" w:pos="1154"/>
        </w:tabs>
        <w:ind w:firstLine="794"/>
      </w:pPr>
      <w:rPr>
        <w:b/>
        <w:i w:val="0"/>
      </w:rPr>
    </w:lvl>
  </w:abstractNum>
  <w:abstractNum w:abstractNumId="21" w15:restartNumberingAfterBreak="0">
    <w:nsid w:val="72C3018C"/>
    <w:multiLevelType w:val="hybridMultilevel"/>
    <w:tmpl w:val="FD5673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B0536"/>
    <w:multiLevelType w:val="singleLevel"/>
    <w:tmpl w:val="3C7822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9FC1B31"/>
    <w:multiLevelType w:val="singleLevel"/>
    <w:tmpl w:val="548855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9010A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80815827">
    <w:abstractNumId w:val="0"/>
  </w:num>
  <w:num w:numId="2" w16cid:durableId="1355612619">
    <w:abstractNumId w:val="6"/>
  </w:num>
  <w:num w:numId="3" w16cid:durableId="1609313542">
    <w:abstractNumId w:val="19"/>
  </w:num>
  <w:num w:numId="4" w16cid:durableId="887034383">
    <w:abstractNumId w:val="4"/>
  </w:num>
  <w:num w:numId="5" w16cid:durableId="1383601650">
    <w:abstractNumId w:val="15"/>
  </w:num>
  <w:num w:numId="6" w16cid:durableId="46610361">
    <w:abstractNumId w:val="9"/>
  </w:num>
  <w:num w:numId="7" w16cid:durableId="775368867">
    <w:abstractNumId w:val="10"/>
  </w:num>
  <w:num w:numId="8" w16cid:durableId="1950888699">
    <w:abstractNumId w:val="8"/>
  </w:num>
  <w:num w:numId="9" w16cid:durableId="958611296">
    <w:abstractNumId w:val="11"/>
  </w:num>
  <w:num w:numId="10" w16cid:durableId="1884637232">
    <w:abstractNumId w:val="16"/>
  </w:num>
  <w:num w:numId="11" w16cid:durableId="322051047">
    <w:abstractNumId w:val="17"/>
  </w:num>
  <w:num w:numId="12" w16cid:durableId="1109816015">
    <w:abstractNumId w:val="7"/>
  </w:num>
  <w:num w:numId="13" w16cid:durableId="1852066374">
    <w:abstractNumId w:val="24"/>
  </w:num>
  <w:num w:numId="14" w16cid:durableId="1370566918">
    <w:abstractNumId w:val="12"/>
  </w:num>
  <w:num w:numId="15" w16cid:durableId="338628176">
    <w:abstractNumId w:val="13"/>
  </w:num>
  <w:num w:numId="16" w16cid:durableId="694384832">
    <w:abstractNumId w:val="20"/>
  </w:num>
  <w:num w:numId="17" w16cid:durableId="1172254034">
    <w:abstractNumId w:val="22"/>
  </w:num>
  <w:num w:numId="18" w16cid:durableId="2033189102">
    <w:abstractNumId w:val="23"/>
  </w:num>
  <w:num w:numId="19" w16cid:durableId="161169650">
    <w:abstractNumId w:val="1"/>
  </w:num>
  <w:num w:numId="20" w16cid:durableId="1624573492">
    <w:abstractNumId w:val="21"/>
  </w:num>
  <w:num w:numId="21" w16cid:durableId="1962148615">
    <w:abstractNumId w:val="2"/>
  </w:num>
  <w:num w:numId="22" w16cid:durableId="1353989945">
    <w:abstractNumId w:val="5"/>
  </w:num>
  <w:num w:numId="23" w16cid:durableId="2042783280">
    <w:abstractNumId w:val="14"/>
  </w:num>
  <w:num w:numId="24" w16cid:durableId="1827015583">
    <w:abstractNumId w:val="3"/>
  </w:num>
  <w:num w:numId="25" w16cid:durableId="1666475010">
    <w:abstractNumId w:val="18"/>
  </w:num>
  <w:num w:numId="26" w16cid:durableId="1327443151">
    <w:abstractNumId w:val="2"/>
  </w:num>
  <w:num w:numId="27" w16cid:durableId="1145926327">
    <w:abstractNumId w:val="5"/>
  </w:num>
  <w:num w:numId="28" w16cid:durableId="1593392894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60"/>
    <w:rsid w:val="00001C5A"/>
    <w:rsid w:val="0000622F"/>
    <w:rsid w:val="00010399"/>
    <w:rsid w:val="00024CA3"/>
    <w:rsid w:val="00026ECB"/>
    <w:rsid w:val="00043DF7"/>
    <w:rsid w:val="0004538C"/>
    <w:rsid w:val="000670E0"/>
    <w:rsid w:val="000707B8"/>
    <w:rsid w:val="000903DA"/>
    <w:rsid w:val="000A10B8"/>
    <w:rsid w:val="000A4E1F"/>
    <w:rsid w:val="000A5A3D"/>
    <w:rsid w:val="000D3E95"/>
    <w:rsid w:val="000F0A64"/>
    <w:rsid w:val="000F657C"/>
    <w:rsid w:val="001011D9"/>
    <w:rsid w:val="0013570D"/>
    <w:rsid w:val="00141BAB"/>
    <w:rsid w:val="00153EE3"/>
    <w:rsid w:val="00156EA6"/>
    <w:rsid w:val="00167657"/>
    <w:rsid w:val="001C1088"/>
    <w:rsid w:val="001D1E3D"/>
    <w:rsid w:val="0020238D"/>
    <w:rsid w:val="00223984"/>
    <w:rsid w:val="0026181F"/>
    <w:rsid w:val="0029284F"/>
    <w:rsid w:val="002A4F27"/>
    <w:rsid w:val="002B2BE1"/>
    <w:rsid w:val="002C1181"/>
    <w:rsid w:val="00301160"/>
    <w:rsid w:val="003110BC"/>
    <w:rsid w:val="00327039"/>
    <w:rsid w:val="00357ED4"/>
    <w:rsid w:val="0039062E"/>
    <w:rsid w:val="003B656F"/>
    <w:rsid w:val="003D1246"/>
    <w:rsid w:val="004073DD"/>
    <w:rsid w:val="0041616F"/>
    <w:rsid w:val="004244A3"/>
    <w:rsid w:val="00431E08"/>
    <w:rsid w:val="00432228"/>
    <w:rsid w:val="00433CF4"/>
    <w:rsid w:val="0043643E"/>
    <w:rsid w:val="0044286B"/>
    <w:rsid w:val="004474F1"/>
    <w:rsid w:val="0045421C"/>
    <w:rsid w:val="004560BF"/>
    <w:rsid w:val="00472103"/>
    <w:rsid w:val="0047319C"/>
    <w:rsid w:val="00477BE2"/>
    <w:rsid w:val="004A0283"/>
    <w:rsid w:val="004A3CC0"/>
    <w:rsid w:val="00501097"/>
    <w:rsid w:val="00515A05"/>
    <w:rsid w:val="005620E3"/>
    <w:rsid w:val="00594DD0"/>
    <w:rsid w:val="005C221F"/>
    <w:rsid w:val="005C678B"/>
    <w:rsid w:val="00610219"/>
    <w:rsid w:val="0061151C"/>
    <w:rsid w:val="006407BF"/>
    <w:rsid w:val="006442D7"/>
    <w:rsid w:val="00645A71"/>
    <w:rsid w:val="00651177"/>
    <w:rsid w:val="00655770"/>
    <w:rsid w:val="00665AFB"/>
    <w:rsid w:val="00684422"/>
    <w:rsid w:val="00686DD4"/>
    <w:rsid w:val="0069121B"/>
    <w:rsid w:val="0069709C"/>
    <w:rsid w:val="006B4D53"/>
    <w:rsid w:val="006C48BE"/>
    <w:rsid w:val="00756975"/>
    <w:rsid w:val="00782923"/>
    <w:rsid w:val="007B2D7D"/>
    <w:rsid w:val="007E7CAF"/>
    <w:rsid w:val="00800890"/>
    <w:rsid w:val="00822432"/>
    <w:rsid w:val="008539BF"/>
    <w:rsid w:val="00855248"/>
    <w:rsid w:val="008F4C83"/>
    <w:rsid w:val="008F6CBA"/>
    <w:rsid w:val="0090207B"/>
    <w:rsid w:val="00912087"/>
    <w:rsid w:val="009840DE"/>
    <w:rsid w:val="00984E49"/>
    <w:rsid w:val="00986001"/>
    <w:rsid w:val="00991C6C"/>
    <w:rsid w:val="009E202C"/>
    <w:rsid w:val="009F5E71"/>
    <w:rsid w:val="00A445AE"/>
    <w:rsid w:val="00A65EF3"/>
    <w:rsid w:val="00A70F49"/>
    <w:rsid w:val="00A801E6"/>
    <w:rsid w:val="00AA243B"/>
    <w:rsid w:val="00AA70C8"/>
    <w:rsid w:val="00AB61C5"/>
    <w:rsid w:val="00AC0D9E"/>
    <w:rsid w:val="00AC372D"/>
    <w:rsid w:val="00B24B01"/>
    <w:rsid w:val="00B40D25"/>
    <w:rsid w:val="00B82733"/>
    <w:rsid w:val="00B8715A"/>
    <w:rsid w:val="00BB3999"/>
    <w:rsid w:val="00BE056C"/>
    <w:rsid w:val="00C04DDC"/>
    <w:rsid w:val="00C129A2"/>
    <w:rsid w:val="00C34F76"/>
    <w:rsid w:val="00C61672"/>
    <w:rsid w:val="00C71BB7"/>
    <w:rsid w:val="00C9224F"/>
    <w:rsid w:val="00C945EB"/>
    <w:rsid w:val="00CA12D2"/>
    <w:rsid w:val="00CC1D8E"/>
    <w:rsid w:val="00D03D80"/>
    <w:rsid w:val="00D11F71"/>
    <w:rsid w:val="00D72D5D"/>
    <w:rsid w:val="00DB2800"/>
    <w:rsid w:val="00DC749C"/>
    <w:rsid w:val="00DD4DAD"/>
    <w:rsid w:val="00DD745A"/>
    <w:rsid w:val="00DE27B8"/>
    <w:rsid w:val="00DE40E5"/>
    <w:rsid w:val="00E444B8"/>
    <w:rsid w:val="00E761E8"/>
    <w:rsid w:val="00EA2F2F"/>
    <w:rsid w:val="00EE50EA"/>
    <w:rsid w:val="00EF1A58"/>
    <w:rsid w:val="00F1185B"/>
    <w:rsid w:val="00F265CA"/>
    <w:rsid w:val="00F344C4"/>
    <w:rsid w:val="00F35D07"/>
    <w:rsid w:val="00F41D98"/>
    <w:rsid w:val="00F42A80"/>
    <w:rsid w:val="00F50418"/>
    <w:rsid w:val="00F731D6"/>
    <w:rsid w:val="00F7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6CB65"/>
  <w15:docId w15:val="{EC12861A-4B79-4C99-A9D4-CF9FDE8B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4">
    <w:name w:val="heading 4"/>
    <w:basedOn w:val="Normal"/>
    <w:next w:val="Normal"/>
    <w:qFormat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pPr>
      <w:numPr>
        <w:numId w:val="1"/>
      </w:numPr>
    </w:pPr>
  </w:style>
  <w:style w:type="paragraph" w:customStyle="1" w:styleId="F1">
    <w:name w:val="F1"/>
    <w:basedOn w:val="Normal"/>
    <w:autoRedefine/>
    <w:pPr>
      <w:numPr>
        <w:numId w:val="16"/>
      </w:numPr>
    </w:pPr>
    <w:rPr>
      <w:rFonts w:ascii="Arial Narrow" w:hAnsi="Arial Narrow"/>
      <w:snapToGrid w:val="0"/>
      <w:sz w:val="24"/>
    </w:rPr>
  </w:style>
  <w:style w:type="paragraph" w:styleId="Retraitcorpsdetexte">
    <w:name w:val="Body Text Indent"/>
    <w:basedOn w:val="Normal"/>
    <w:link w:val="RetraitcorpsdetexteCar"/>
    <w:pPr>
      <w:jc w:val="center"/>
    </w:pPr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i/>
      <w:sz w:val="24"/>
    </w:rPr>
  </w:style>
  <w:style w:type="paragraph" w:styleId="Textedebulles">
    <w:name w:val="Balloon Text"/>
    <w:basedOn w:val="Normal"/>
    <w:link w:val="TextedebullesCar"/>
    <w:rsid w:val="009F5E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F5E7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1D98"/>
    <w:pPr>
      <w:ind w:left="720"/>
      <w:contextualSpacing/>
    </w:pPr>
  </w:style>
  <w:style w:type="character" w:styleId="Marquedecommentaire">
    <w:name w:val="annotation reference"/>
    <w:basedOn w:val="Policepardfaut"/>
    <w:rsid w:val="004560BF"/>
    <w:rPr>
      <w:sz w:val="16"/>
      <w:szCs w:val="16"/>
    </w:rPr>
  </w:style>
  <w:style w:type="paragraph" w:styleId="Commentaire">
    <w:name w:val="annotation text"/>
    <w:basedOn w:val="Normal"/>
    <w:link w:val="CommentaireCar"/>
    <w:rsid w:val="004560BF"/>
  </w:style>
  <w:style w:type="character" w:customStyle="1" w:styleId="CommentaireCar">
    <w:name w:val="Commentaire Car"/>
    <w:basedOn w:val="Policepardfaut"/>
    <w:link w:val="Commentaire"/>
    <w:rsid w:val="004560BF"/>
  </w:style>
  <w:style w:type="paragraph" w:styleId="Objetducommentaire">
    <w:name w:val="annotation subject"/>
    <w:basedOn w:val="Commentaire"/>
    <w:next w:val="Commentaire"/>
    <w:link w:val="ObjetducommentaireCar"/>
    <w:rsid w:val="004560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560BF"/>
    <w:rPr>
      <w:b/>
      <w:bCs/>
    </w:rPr>
  </w:style>
  <w:style w:type="character" w:customStyle="1" w:styleId="RetraitcorpsdetexteCar">
    <w:name w:val="Retrait corps de texte Car"/>
    <w:link w:val="Retraitcorpsdetexte"/>
    <w:rsid w:val="007B2D7D"/>
    <w:rPr>
      <w:sz w:val="24"/>
    </w:rPr>
  </w:style>
  <w:style w:type="character" w:customStyle="1" w:styleId="Titre1Car">
    <w:name w:val="Titre 1 Car"/>
    <w:basedOn w:val="Policepardfaut"/>
    <w:link w:val="Titre1"/>
    <w:rsid w:val="00C34F76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FEB1E80DB42498F77A37A1D9C795E" ma:contentTypeVersion="5" ma:contentTypeDescription="Crée un document." ma:contentTypeScope="" ma:versionID="7b23b5f01d2c5e88e2501734cedce330">
  <xsd:schema xmlns:xsd="http://www.w3.org/2001/XMLSchema" xmlns:p="http://schemas.microsoft.com/office/2006/metadata/properties" xmlns:ns2="1173a06a-75f0-4014-b441-52eea6f655fe" xmlns:ns3="1cd89be4-862a-4df1-90e1-6274c3c991d4" targetNamespace="http://schemas.microsoft.com/office/2006/metadata/properties" ma:root="true" ma:fieldsID="d286b549af8ae643565d12f53096ee31" ns2:_="" ns3:_="">
    <xsd:import namespace="1173a06a-75f0-4014-b441-52eea6f655fe"/>
    <xsd:import namespace="1cd89be4-862a-4df1-90e1-6274c3c991d4"/>
    <xsd:element name="properties">
      <xsd:complexType>
        <xsd:sequence>
          <xsd:element name="documentManagement">
            <xsd:complexType>
              <xsd:all>
                <xsd:element ref="ns2:Typologie"/>
                <xsd:element ref="ns3:Typolog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73a06a-75f0-4014-b441-52eea6f655fe" elementFormDefault="qualified">
    <xsd:import namespace="http://schemas.microsoft.com/office/2006/documentManagement/types"/>
    <xsd:element name="Typologie" ma:index="2" ma:displayName="Typologie" ma:default="Document de travail (brouillons, notes)" ma:format="Dropdown" ma:internalName="Typologie1">
      <xsd:simpleType>
        <xsd:restriction base="dms:Choice">
          <xsd:enumeration value="Arrêté, délibération, décision (document officiel)"/>
          <xsd:enumeration value="Budget (budget primiti, compte administratif, etc.)"/>
          <xsd:enumeration value="Communication interne (note de diffusion, journal interne)"/>
          <xsd:enumeration value="Communication externe (communiqué de presse, plaquette, etc.)"/>
          <xsd:enumeration value="Compte rendu de réunion (CR, PV)"/>
          <xsd:enumeration value="Contrat, convention (avenant, charte, accord de partenariat)"/>
          <xsd:enumeration value="Correspondance"/>
          <xsd:enumeration value="Document de travail (brouillons, notes)"/>
          <xsd:enumeration value="Document de travail"/>
          <xsd:enumeration value="Document technique (métier, plan, avant-projet, enquête, etc.)"/>
          <xsd:enumeration value="Documentation"/>
          <xsd:enumeration value="Etude, rapport"/>
          <xsd:enumeration value="Modèle, procédure"/>
          <xsd:enumeration value="Note interne"/>
          <xsd:enumeration value="Outil organisation fonctionnement (organigramme, note service, convocation, etc.)"/>
          <xsd:enumeration value="Outil pilotage suivi (tab de bord, stat, bilan, rapport, etc.)"/>
          <xsd:enumeration value="Pièce comptable (facture hors marche, bilan comptable)"/>
          <xsd:enumeration value="Pièce de marché (CCTP, notification, AE, DGD, etc.)"/>
          <xsd:enumeration value="Répertoire enregistrement (enregistrement et accès aux dossiers)"/>
          <xsd:enumeration value="Ressources humaines (tout document de gestion collective ou individuelle)"/>
          <xsd:enumeration value="Subvention (tout document de dossier d'instruction demandes de subvention)"/>
          <xsd:enumeration value="Autre"/>
        </xsd:restriction>
      </xsd:simpleType>
    </xsd:element>
  </xsd:schema>
  <xsd:schema xmlns:xsd="http://www.w3.org/2001/XMLSchema" xmlns:dms="http://schemas.microsoft.com/office/2006/documentManagement/types" targetNamespace="1cd89be4-862a-4df1-90e1-6274c3c991d4" elementFormDefault="qualified">
    <xsd:import namespace="http://schemas.microsoft.com/office/2006/documentManagement/types"/>
    <xsd:element name="Typologie" ma:index="3" nillable="true" ma:displayName="Mot clé" ma:default="" ma:format="Dropdown" ma:internalName="Typologie">
      <xsd:simpleType>
        <xsd:restriction base="dms:Text">
          <xsd:enumeration value="Organigramme"/>
          <xsd:enumeration value="Agendas"/>
          <xsd:enumeration value="A défini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e de contenu" ma:readOnly="true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ologie xmlns="1173a06a-75f0-4014-b441-52eea6f655fe">Modèle, procédure</Typologie>
    <Typologie xmlns="1cd89be4-862a-4df1-90e1-6274c3c991d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7B209-2424-4281-8B86-D1CA0B12DA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54A8E7-F5C1-4A50-A895-D92CFA6305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C12CBB-61C9-4F6F-8A7A-89E16DDB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3a06a-75f0-4014-b441-52eea6f655fe"/>
    <ds:schemaRef ds:uri="1cd89be4-862a-4df1-90e1-6274c3c991d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D0FA49-7778-4299-A9DE-EE40B00D7AE1}">
  <ds:schemaRefs>
    <ds:schemaRef ds:uri="http://schemas.microsoft.com/office/2006/metadata/properties"/>
    <ds:schemaRef ds:uri="http://schemas.microsoft.com/office/infopath/2007/PartnerControls"/>
    <ds:schemaRef ds:uri="1173a06a-75f0-4014-b441-52eea6f655fe"/>
    <ds:schemaRef ds:uri="1cd89be4-862a-4df1-90e1-6274c3c991d4"/>
  </ds:schemaRefs>
</ds:datastoreItem>
</file>

<file path=customXml/itemProps5.xml><?xml version="1.0" encoding="utf-8"?>
<ds:datastoreItem xmlns:ds="http://schemas.openxmlformats.org/officeDocument/2006/customXml" ds:itemID="{F44D4A5B-7355-47E7-B043-4021C8F02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1844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 44</Company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CG44</dc:creator>
  <cp:lastModifiedBy>chantal brunet</cp:lastModifiedBy>
  <cp:revision>2</cp:revision>
  <cp:lastPrinted>2019-03-29T11:56:00Z</cp:lastPrinted>
  <dcterms:created xsi:type="dcterms:W3CDTF">2022-10-11T13:40:00Z</dcterms:created>
  <dcterms:modified xsi:type="dcterms:W3CDTF">2022-10-11T13:40:00Z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ypologie">
    <vt:lpwstr/>
  </property>
  <property fmtid="{D5CDD505-2E9C-101B-9397-08002B2CF9AE}" pid="4" name="ContentType">
    <vt:lpwstr>Document</vt:lpwstr>
  </property>
  <property fmtid="{D5CDD505-2E9C-101B-9397-08002B2CF9AE}" pid="5" name="ContentTypeId">
    <vt:lpwstr>0x010100C15FEB1E80DB42498F77A37A1D9C795E</vt:lpwstr>
  </property>
</Properties>
</file>